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8B4E" w14:textId="77777777" w:rsidR="000558DC" w:rsidRDefault="000558DC">
      <w:pPr>
        <w:pStyle w:val="BodyText"/>
        <w:spacing w:before="7"/>
        <w:rPr>
          <w:rFonts w:ascii="Times New Roman"/>
          <w:sz w:val="16"/>
        </w:rPr>
      </w:pPr>
    </w:p>
    <w:p w14:paraId="2BB0F4A5" w14:textId="79C0CCC0" w:rsidR="000558DC" w:rsidRDefault="000558DC" w:rsidP="00AF7060">
      <w:pPr>
        <w:pStyle w:val="BodyText"/>
        <w:rPr>
          <w:rFonts w:ascii="Times New Roman"/>
        </w:rPr>
      </w:pPr>
    </w:p>
    <w:p w14:paraId="3EA63875" w14:textId="77777777" w:rsidR="000558DC" w:rsidRDefault="000558DC">
      <w:pPr>
        <w:pStyle w:val="BodyText"/>
        <w:rPr>
          <w:rFonts w:ascii="Times New Roman"/>
        </w:rPr>
      </w:pPr>
    </w:p>
    <w:p w14:paraId="09D0A42B" w14:textId="77777777" w:rsidR="000558DC" w:rsidRDefault="00555DBF">
      <w:pPr>
        <w:pStyle w:val="Heading2"/>
        <w:spacing w:before="126"/>
      </w:pPr>
      <w:r>
        <w:t>Product</w:t>
      </w:r>
    </w:p>
    <w:p w14:paraId="2436B9EC" w14:textId="77777777" w:rsidR="000558DC" w:rsidRDefault="00555DBF">
      <w:pPr>
        <w:pStyle w:val="BodyText"/>
        <w:spacing w:before="1"/>
        <w:ind w:left="160" w:right="189"/>
        <w:jc w:val="both"/>
      </w:pPr>
      <w:r>
        <w:t>Elastomeric membrane obtained by mixing EPDM (Ethylene Propylene Diene Monomer) with oils and fillers, followed</w:t>
      </w:r>
      <w:r>
        <w:rPr>
          <w:spacing w:val="-28"/>
        </w:rPr>
        <w:t xml:space="preserve"> </w:t>
      </w:r>
      <w:r>
        <w:t>by calendering and</w:t>
      </w:r>
      <w:r>
        <w:rPr>
          <w:spacing w:val="-2"/>
        </w:rPr>
        <w:t xml:space="preserve"> </w:t>
      </w:r>
      <w:r>
        <w:t>vulcanization.</w:t>
      </w:r>
    </w:p>
    <w:p w14:paraId="62876454" w14:textId="77777777" w:rsidR="000558DC" w:rsidRDefault="000558DC">
      <w:pPr>
        <w:pStyle w:val="BodyText"/>
        <w:spacing w:before="10"/>
        <w:rPr>
          <w:sz w:val="15"/>
        </w:rPr>
      </w:pPr>
    </w:p>
    <w:p w14:paraId="7F20E34C" w14:textId="77777777" w:rsidR="000558DC" w:rsidRDefault="00555DBF">
      <w:pPr>
        <w:pStyle w:val="Heading2"/>
        <w:spacing w:before="1"/>
      </w:pPr>
      <w:r>
        <w:t>Application examples</w:t>
      </w:r>
    </w:p>
    <w:p w14:paraId="2BBCD352" w14:textId="77777777" w:rsidR="000558DC" w:rsidRDefault="00555DBF">
      <w:pPr>
        <w:pStyle w:val="ListParagraph"/>
        <w:numPr>
          <w:ilvl w:val="0"/>
          <w:numId w:val="3"/>
        </w:numPr>
        <w:tabs>
          <w:tab w:val="left" w:pos="880"/>
          <w:tab w:val="left" w:pos="881"/>
        </w:tabs>
        <w:rPr>
          <w:sz w:val="20"/>
        </w:rPr>
      </w:pPr>
      <w:r>
        <w:rPr>
          <w:sz w:val="20"/>
        </w:rPr>
        <w:t>to avoid ascendant moisture</w:t>
      </w:r>
    </w:p>
    <w:p w14:paraId="0603BC3F" w14:textId="77777777" w:rsidR="000558DC" w:rsidRDefault="00555DBF">
      <w:pPr>
        <w:pStyle w:val="ListParagraph"/>
        <w:numPr>
          <w:ilvl w:val="0"/>
          <w:numId w:val="3"/>
        </w:numPr>
        <w:tabs>
          <w:tab w:val="left" w:pos="880"/>
          <w:tab w:val="left" w:pos="881"/>
        </w:tabs>
        <w:spacing w:before="1" w:line="243" w:lineRule="exact"/>
        <w:rPr>
          <w:sz w:val="20"/>
        </w:rPr>
      </w:pPr>
      <w:r>
        <w:rPr>
          <w:sz w:val="20"/>
        </w:rPr>
        <w:t>as a weir at the sole of cavity</w:t>
      </w:r>
      <w:r>
        <w:rPr>
          <w:spacing w:val="-6"/>
          <w:sz w:val="20"/>
        </w:rPr>
        <w:t xml:space="preserve"> </w:t>
      </w:r>
      <w:r>
        <w:rPr>
          <w:sz w:val="20"/>
        </w:rPr>
        <w:t>walls</w:t>
      </w:r>
    </w:p>
    <w:p w14:paraId="58596CFD" w14:textId="77777777" w:rsidR="000558DC" w:rsidRDefault="00555DBF">
      <w:pPr>
        <w:pStyle w:val="ListParagraph"/>
        <w:numPr>
          <w:ilvl w:val="0"/>
          <w:numId w:val="3"/>
        </w:numPr>
        <w:tabs>
          <w:tab w:val="left" w:pos="880"/>
          <w:tab w:val="left" w:pos="881"/>
        </w:tabs>
        <w:spacing w:line="243" w:lineRule="exact"/>
        <w:rPr>
          <w:sz w:val="20"/>
        </w:rPr>
      </w:pPr>
      <w:r>
        <w:rPr>
          <w:sz w:val="20"/>
        </w:rPr>
        <w:t>as a weir beneath thresholds</w:t>
      </w:r>
    </w:p>
    <w:p w14:paraId="79B71746" w14:textId="77777777" w:rsidR="000558DC" w:rsidRDefault="00555DBF">
      <w:pPr>
        <w:pStyle w:val="ListParagraph"/>
        <w:numPr>
          <w:ilvl w:val="0"/>
          <w:numId w:val="3"/>
        </w:numPr>
        <w:tabs>
          <w:tab w:val="left" w:pos="880"/>
          <w:tab w:val="left" w:pos="881"/>
        </w:tabs>
        <w:spacing w:before="1"/>
        <w:rPr>
          <w:sz w:val="20"/>
        </w:rPr>
      </w:pPr>
      <w:r>
        <w:rPr>
          <w:sz w:val="20"/>
        </w:rPr>
        <w:t>around curtain</w:t>
      </w:r>
      <w:r>
        <w:rPr>
          <w:spacing w:val="-1"/>
          <w:sz w:val="20"/>
        </w:rPr>
        <w:t xml:space="preserve"> </w:t>
      </w:r>
      <w:r>
        <w:rPr>
          <w:sz w:val="20"/>
        </w:rPr>
        <w:t>walls</w:t>
      </w:r>
    </w:p>
    <w:p w14:paraId="0004D1D1" w14:textId="77777777" w:rsidR="000558DC" w:rsidRDefault="00555DBF">
      <w:pPr>
        <w:pStyle w:val="ListParagraph"/>
        <w:numPr>
          <w:ilvl w:val="0"/>
          <w:numId w:val="3"/>
        </w:numPr>
        <w:tabs>
          <w:tab w:val="left" w:pos="880"/>
          <w:tab w:val="left" w:pos="881"/>
        </w:tabs>
        <w:spacing w:before="1"/>
        <w:rPr>
          <w:sz w:val="20"/>
        </w:rPr>
      </w:pPr>
      <w:r>
        <w:rPr>
          <w:sz w:val="20"/>
        </w:rPr>
        <w:t>for steel</w:t>
      </w:r>
      <w:r>
        <w:rPr>
          <w:spacing w:val="-1"/>
          <w:sz w:val="20"/>
        </w:rPr>
        <w:t xml:space="preserve"> </w:t>
      </w:r>
      <w:r>
        <w:rPr>
          <w:sz w:val="20"/>
        </w:rPr>
        <w:t>facades</w:t>
      </w:r>
    </w:p>
    <w:p w14:paraId="53F1FC4B" w14:textId="77777777" w:rsidR="000558DC" w:rsidRDefault="00555DBF">
      <w:pPr>
        <w:pStyle w:val="ListParagraph"/>
        <w:numPr>
          <w:ilvl w:val="0"/>
          <w:numId w:val="3"/>
        </w:numPr>
        <w:tabs>
          <w:tab w:val="left" w:pos="880"/>
          <w:tab w:val="left" w:pos="881"/>
        </w:tabs>
        <w:spacing w:line="243" w:lineRule="exact"/>
        <w:rPr>
          <w:sz w:val="20"/>
        </w:rPr>
      </w:pPr>
      <w:r>
        <w:rPr>
          <w:sz w:val="20"/>
        </w:rPr>
        <w:t>for the renovation of roof</w:t>
      </w:r>
      <w:r>
        <w:rPr>
          <w:spacing w:val="-6"/>
          <w:sz w:val="20"/>
        </w:rPr>
        <w:t xml:space="preserve"> </w:t>
      </w:r>
      <w:r>
        <w:rPr>
          <w:sz w:val="20"/>
        </w:rPr>
        <w:t>gutters</w:t>
      </w:r>
    </w:p>
    <w:p w14:paraId="05689A06" w14:textId="77777777" w:rsidR="000558DC" w:rsidRDefault="00555DBF">
      <w:pPr>
        <w:pStyle w:val="ListParagraph"/>
        <w:numPr>
          <w:ilvl w:val="0"/>
          <w:numId w:val="3"/>
        </w:numPr>
        <w:tabs>
          <w:tab w:val="left" w:pos="880"/>
          <w:tab w:val="left" w:pos="881"/>
        </w:tabs>
        <w:spacing w:line="243" w:lineRule="exact"/>
        <w:rPr>
          <w:sz w:val="20"/>
        </w:rPr>
      </w:pPr>
      <w:r>
        <w:rPr>
          <w:sz w:val="20"/>
        </w:rPr>
        <w:t>for outside facade</w:t>
      </w:r>
      <w:r>
        <w:rPr>
          <w:spacing w:val="-3"/>
          <w:sz w:val="20"/>
        </w:rPr>
        <w:t xml:space="preserve"> </w:t>
      </w:r>
      <w:r>
        <w:rPr>
          <w:sz w:val="20"/>
        </w:rPr>
        <w:t>insulation</w:t>
      </w:r>
    </w:p>
    <w:p w14:paraId="18E9922D" w14:textId="77777777" w:rsidR="000558DC" w:rsidRDefault="000558DC">
      <w:pPr>
        <w:pStyle w:val="BodyText"/>
        <w:spacing w:before="2"/>
      </w:pPr>
    </w:p>
    <w:p w14:paraId="53999273" w14:textId="77777777" w:rsidR="000558DC" w:rsidRDefault="00555DBF">
      <w:pPr>
        <w:pStyle w:val="Heading2"/>
        <w:spacing w:line="243" w:lineRule="exact"/>
      </w:pPr>
      <w:r>
        <w:t>Colour</w:t>
      </w:r>
    </w:p>
    <w:p w14:paraId="45943845" w14:textId="77777777" w:rsidR="000558DC" w:rsidRDefault="00555DBF">
      <w:pPr>
        <w:pStyle w:val="BodyText"/>
        <w:spacing w:line="243" w:lineRule="exact"/>
        <w:ind w:left="160"/>
      </w:pPr>
      <w:r>
        <w:rPr>
          <w:noProof/>
        </w:rPr>
        <w:drawing>
          <wp:anchor distT="0" distB="0" distL="0" distR="0" simplePos="0" relativeHeight="15729664" behindDoc="0" locked="0" layoutInCell="1" allowOverlap="1" wp14:anchorId="6209BEDE" wp14:editId="2AEC2D68">
            <wp:simplePos x="0" y="0"/>
            <wp:positionH relativeFrom="page">
              <wp:posOffset>3016885</wp:posOffset>
            </wp:positionH>
            <wp:positionV relativeFrom="paragraph">
              <wp:posOffset>9359</wp:posOffset>
            </wp:positionV>
            <wp:extent cx="633095" cy="46762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33095" cy="467626"/>
                    </a:xfrm>
                    <a:prstGeom prst="rect">
                      <a:avLst/>
                    </a:prstGeom>
                  </pic:spPr>
                </pic:pic>
              </a:graphicData>
            </a:graphic>
          </wp:anchor>
        </w:drawing>
      </w:r>
      <w:r>
        <w:t>Black</w:t>
      </w:r>
    </w:p>
    <w:p w14:paraId="623F7785" w14:textId="77777777" w:rsidR="000558DC" w:rsidRDefault="000558DC">
      <w:pPr>
        <w:pStyle w:val="BodyText"/>
        <w:spacing w:before="2"/>
        <w:rPr>
          <w:sz w:val="16"/>
        </w:rPr>
      </w:pPr>
    </w:p>
    <w:p w14:paraId="37D91BF5" w14:textId="77777777" w:rsidR="000558DC" w:rsidRDefault="00555DBF">
      <w:pPr>
        <w:pStyle w:val="Heading2"/>
        <w:spacing w:line="243" w:lineRule="exact"/>
      </w:pPr>
      <w:r>
        <w:t>Thickness</w:t>
      </w:r>
    </w:p>
    <w:p w14:paraId="1F125C66" w14:textId="77777777" w:rsidR="000558DC" w:rsidRDefault="00555DBF">
      <w:pPr>
        <w:pStyle w:val="BodyText"/>
        <w:spacing w:line="243" w:lineRule="exact"/>
        <w:ind w:left="160"/>
      </w:pPr>
      <w:r>
        <w:t>0,60 mm (-5%/+10%)</w:t>
      </w:r>
    </w:p>
    <w:p w14:paraId="1E6F7918" w14:textId="77777777" w:rsidR="000558DC" w:rsidRDefault="000558DC">
      <w:pPr>
        <w:pStyle w:val="BodyText"/>
        <w:spacing w:before="12"/>
        <w:rPr>
          <w:sz w:val="15"/>
        </w:rPr>
      </w:pPr>
    </w:p>
    <w:p w14:paraId="35853E7F" w14:textId="77777777" w:rsidR="000558DC" w:rsidRDefault="00555DBF">
      <w:pPr>
        <w:pStyle w:val="Heading2"/>
      </w:pPr>
      <w:r>
        <w:t>Widths</w:t>
      </w:r>
    </w:p>
    <w:p w14:paraId="53BB717E" w14:textId="77777777" w:rsidR="000558DC" w:rsidRDefault="00555DBF">
      <w:pPr>
        <w:pStyle w:val="BodyText"/>
        <w:spacing w:before="1"/>
        <w:ind w:left="160"/>
      </w:pPr>
      <w:r>
        <w:t>100-110-120-130-140-150-160-170-180-190-200-210-220-</w:t>
      </w:r>
    </w:p>
    <w:p w14:paraId="58FDC311" w14:textId="77777777" w:rsidR="000558DC" w:rsidRDefault="00555DBF">
      <w:pPr>
        <w:pStyle w:val="BodyText"/>
        <w:ind w:left="160"/>
      </w:pPr>
      <w:r>
        <w:t>230-240-250-260-270-280-290-300-</w:t>
      </w:r>
      <w:r>
        <w:rPr>
          <w:rFonts w:ascii="Arial" w:hAnsi="Arial"/>
        </w:rPr>
        <w:t xml:space="preserve">… </w:t>
      </w:r>
      <w:r>
        <w:t>- 1.300 mm</w:t>
      </w:r>
    </w:p>
    <w:p w14:paraId="1A314A48" w14:textId="77777777" w:rsidR="000558DC" w:rsidRDefault="000558DC">
      <w:pPr>
        <w:pStyle w:val="BodyText"/>
        <w:rPr>
          <w:sz w:val="16"/>
        </w:rPr>
      </w:pPr>
    </w:p>
    <w:p w14:paraId="6FFB5D3B" w14:textId="77777777" w:rsidR="000558DC" w:rsidRDefault="00555DBF">
      <w:pPr>
        <w:pStyle w:val="Heading2"/>
      </w:pPr>
      <w:r>
        <w:t>Lengths</w:t>
      </w:r>
    </w:p>
    <w:p w14:paraId="19349FAA" w14:textId="77777777" w:rsidR="000558DC" w:rsidRDefault="00555DBF">
      <w:pPr>
        <w:pStyle w:val="BodyText"/>
        <w:spacing w:before="1" w:line="243" w:lineRule="exact"/>
        <w:ind w:left="160"/>
      </w:pPr>
      <w:r>
        <w:t>20 or 25 meter</w:t>
      </w:r>
    </w:p>
    <w:p w14:paraId="12DE00B9" w14:textId="77777777" w:rsidR="000558DC" w:rsidRDefault="00555DBF">
      <w:pPr>
        <w:pStyle w:val="BodyText"/>
        <w:ind w:left="160"/>
      </w:pPr>
      <w:r>
        <w:t>The length may vary by ±5% due to the elasticity of the material.</w:t>
      </w:r>
    </w:p>
    <w:p w14:paraId="69CE6304" w14:textId="77777777" w:rsidR="000558DC" w:rsidRDefault="000558DC">
      <w:pPr>
        <w:pStyle w:val="BodyText"/>
        <w:spacing w:before="1"/>
      </w:pPr>
    </w:p>
    <w:p w14:paraId="2DB977EE" w14:textId="77777777" w:rsidR="000558DC" w:rsidRDefault="00555DBF">
      <w:pPr>
        <w:pStyle w:val="Heading2"/>
        <w:spacing w:line="244" w:lineRule="exact"/>
      </w:pPr>
      <w:r>
        <w:t>Execution</w:t>
      </w:r>
    </w:p>
    <w:p w14:paraId="3F3AB962" w14:textId="77777777" w:rsidR="000558DC" w:rsidRDefault="00555DBF">
      <w:pPr>
        <w:pStyle w:val="ListParagraph"/>
        <w:numPr>
          <w:ilvl w:val="0"/>
          <w:numId w:val="1"/>
        </w:numPr>
        <w:tabs>
          <w:tab w:val="left" w:pos="880"/>
          <w:tab w:val="left" w:pos="881"/>
        </w:tabs>
        <w:spacing w:line="254" w:lineRule="exact"/>
        <w:rPr>
          <w:sz w:val="20"/>
        </w:rPr>
      </w:pPr>
      <w:r>
        <w:rPr>
          <w:sz w:val="20"/>
        </w:rPr>
        <w:t>In strips</w:t>
      </w:r>
    </w:p>
    <w:p w14:paraId="4AE6A8DC" w14:textId="77777777" w:rsidR="000558DC" w:rsidRDefault="00555DBF">
      <w:pPr>
        <w:pStyle w:val="ListParagraph"/>
        <w:numPr>
          <w:ilvl w:val="0"/>
          <w:numId w:val="1"/>
        </w:numPr>
        <w:tabs>
          <w:tab w:val="left" w:pos="880"/>
          <w:tab w:val="left" w:pos="881"/>
        </w:tabs>
        <w:rPr>
          <w:sz w:val="20"/>
        </w:rPr>
      </w:pPr>
      <w:r>
        <w:rPr>
          <w:sz w:val="20"/>
        </w:rPr>
        <w:t>with 1, 2 or without adhesive</w:t>
      </w:r>
      <w:r>
        <w:rPr>
          <w:spacing w:val="-1"/>
          <w:sz w:val="20"/>
        </w:rPr>
        <w:t xml:space="preserve"> </w:t>
      </w:r>
      <w:r>
        <w:rPr>
          <w:sz w:val="20"/>
        </w:rPr>
        <w:t>layers</w:t>
      </w:r>
    </w:p>
    <w:p w14:paraId="0DE8EBF9" w14:textId="77777777" w:rsidR="000558DC" w:rsidRDefault="00555DBF">
      <w:pPr>
        <w:pStyle w:val="Heading2"/>
        <w:spacing w:before="195"/>
      </w:pPr>
      <w:r>
        <w:t>Properties</w:t>
      </w:r>
    </w:p>
    <w:p w14:paraId="3BB16016" w14:textId="77777777" w:rsidR="000558DC" w:rsidRDefault="00555DBF">
      <w:pPr>
        <w:pStyle w:val="ListParagraph"/>
        <w:numPr>
          <w:ilvl w:val="0"/>
          <w:numId w:val="2"/>
        </w:numPr>
        <w:tabs>
          <w:tab w:val="left" w:pos="880"/>
          <w:tab w:val="left" w:pos="881"/>
        </w:tabs>
        <w:spacing w:before="1"/>
        <w:ind w:right="511"/>
        <w:rPr>
          <w:sz w:val="20"/>
        </w:rPr>
      </w:pPr>
      <w:r>
        <w:rPr>
          <w:sz w:val="20"/>
        </w:rPr>
        <w:t>Excellent resistance to weather conditions, UV- radiation and ageing.</w:t>
      </w:r>
    </w:p>
    <w:p w14:paraId="1EC0016A" w14:textId="77777777" w:rsidR="000558DC" w:rsidRDefault="00555DBF">
      <w:pPr>
        <w:pStyle w:val="ListParagraph"/>
        <w:numPr>
          <w:ilvl w:val="0"/>
          <w:numId w:val="2"/>
        </w:numPr>
        <w:tabs>
          <w:tab w:val="left" w:pos="880"/>
          <w:tab w:val="left" w:pos="881"/>
        </w:tabs>
        <w:spacing w:line="244" w:lineRule="exact"/>
        <w:rPr>
          <w:sz w:val="20"/>
        </w:rPr>
      </w:pPr>
      <w:r>
        <w:rPr>
          <w:sz w:val="20"/>
        </w:rPr>
        <w:t>Excellent long-term</w:t>
      </w:r>
      <w:r>
        <w:rPr>
          <w:spacing w:val="1"/>
          <w:sz w:val="20"/>
        </w:rPr>
        <w:t xml:space="preserve"> </w:t>
      </w:r>
      <w:r>
        <w:rPr>
          <w:sz w:val="20"/>
        </w:rPr>
        <w:t>waterproofing</w:t>
      </w:r>
    </w:p>
    <w:p w14:paraId="4702F5AE" w14:textId="77777777" w:rsidR="000558DC" w:rsidRDefault="00555DBF">
      <w:pPr>
        <w:pStyle w:val="ListParagraph"/>
        <w:numPr>
          <w:ilvl w:val="0"/>
          <w:numId w:val="2"/>
        </w:numPr>
        <w:tabs>
          <w:tab w:val="left" w:pos="880"/>
          <w:tab w:val="left" w:pos="881"/>
        </w:tabs>
        <w:rPr>
          <w:sz w:val="20"/>
        </w:rPr>
      </w:pPr>
      <w:r>
        <w:rPr>
          <w:sz w:val="20"/>
        </w:rPr>
        <w:t>Ready to apply on</w:t>
      </w:r>
      <w:r>
        <w:rPr>
          <w:spacing w:val="-1"/>
          <w:sz w:val="20"/>
        </w:rPr>
        <w:t xml:space="preserve"> </w:t>
      </w:r>
      <w:r>
        <w:rPr>
          <w:sz w:val="20"/>
        </w:rPr>
        <w:t>profile</w:t>
      </w:r>
    </w:p>
    <w:p w14:paraId="5797FA90" w14:textId="77777777" w:rsidR="000558DC" w:rsidRDefault="00555DBF">
      <w:pPr>
        <w:pStyle w:val="ListParagraph"/>
        <w:numPr>
          <w:ilvl w:val="0"/>
          <w:numId w:val="2"/>
        </w:numPr>
        <w:tabs>
          <w:tab w:val="left" w:pos="880"/>
          <w:tab w:val="left" w:pos="881"/>
        </w:tabs>
        <w:spacing w:before="1" w:line="243" w:lineRule="exact"/>
        <w:rPr>
          <w:sz w:val="20"/>
        </w:rPr>
      </w:pPr>
      <w:r>
        <w:rPr>
          <w:sz w:val="20"/>
        </w:rPr>
        <w:t>Very</w:t>
      </w:r>
      <w:r>
        <w:rPr>
          <w:spacing w:val="-1"/>
          <w:sz w:val="20"/>
        </w:rPr>
        <w:t xml:space="preserve"> </w:t>
      </w:r>
      <w:r>
        <w:rPr>
          <w:sz w:val="20"/>
        </w:rPr>
        <w:t>elastic</w:t>
      </w:r>
    </w:p>
    <w:p w14:paraId="7C7444CB" w14:textId="77777777" w:rsidR="000558DC" w:rsidRDefault="00555DBF">
      <w:pPr>
        <w:pStyle w:val="ListParagraph"/>
        <w:numPr>
          <w:ilvl w:val="0"/>
          <w:numId w:val="2"/>
        </w:numPr>
        <w:tabs>
          <w:tab w:val="left" w:pos="880"/>
          <w:tab w:val="left" w:pos="881"/>
        </w:tabs>
        <w:spacing w:line="243" w:lineRule="exact"/>
        <w:rPr>
          <w:sz w:val="20"/>
        </w:rPr>
      </w:pPr>
      <w:r>
        <w:rPr>
          <w:sz w:val="20"/>
        </w:rPr>
        <w:t>Lightweight and</w:t>
      </w:r>
      <w:r>
        <w:rPr>
          <w:spacing w:val="-1"/>
          <w:sz w:val="20"/>
        </w:rPr>
        <w:t xml:space="preserve"> </w:t>
      </w:r>
      <w:r>
        <w:rPr>
          <w:sz w:val="20"/>
        </w:rPr>
        <w:t>recyclable</w:t>
      </w:r>
    </w:p>
    <w:p w14:paraId="138021D3" w14:textId="77777777" w:rsidR="000558DC" w:rsidRDefault="00555DBF">
      <w:pPr>
        <w:pStyle w:val="ListParagraph"/>
        <w:numPr>
          <w:ilvl w:val="0"/>
          <w:numId w:val="2"/>
        </w:numPr>
        <w:tabs>
          <w:tab w:val="left" w:pos="880"/>
          <w:tab w:val="left" w:pos="881"/>
        </w:tabs>
        <w:spacing w:before="1"/>
        <w:rPr>
          <w:sz w:val="20"/>
        </w:rPr>
      </w:pPr>
      <w:r>
        <w:rPr>
          <w:sz w:val="20"/>
        </w:rPr>
        <w:t>Excellent thermal</w:t>
      </w:r>
      <w:r>
        <w:rPr>
          <w:spacing w:val="-1"/>
          <w:sz w:val="20"/>
        </w:rPr>
        <w:t xml:space="preserve"> </w:t>
      </w:r>
      <w:r>
        <w:rPr>
          <w:sz w:val="20"/>
        </w:rPr>
        <w:t>insulation</w:t>
      </w:r>
    </w:p>
    <w:p w14:paraId="359E5BB8" w14:textId="77777777" w:rsidR="000558DC" w:rsidRDefault="00555DBF">
      <w:pPr>
        <w:pStyle w:val="ListParagraph"/>
        <w:numPr>
          <w:ilvl w:val="0"/>
          <w:numId w:val="2"/>
        </w:numPr>
        <w:tabs>
          <w:tab w:val="left" w:pos="880"/>
          <w:tab w:val="left" w:pos="881"/>
        </w:tabs>
        <w:rPr>
          <w:sz w:val="20"/>
        </w:rPr>
      </w:pPr>
      <w:r>
        <w:rPr>
          <w:sz w:val="20"/>
        </w:rPr>
        <w:t>Solvent-free</w:t>
      </w:r>
    </w:p>
    <w:p w14:paraId="173160F0" w14:textId="77777777" w:rsidR="000558DC" w:rsidRDefault="000558DC">
      <w:pPr>
        <w:pStyle w:val="BodyText"/>
        <w:spacing w:before="11"/>
        <w:rPr>
          <w:sz w:val="19"/>
        </w:rPr>
      </w:pPr>
    </w:p>
    <w:p w14:paraId="5C60886A" w14:textId="77777777" w:rsidR="000558DC" w:rsidRDefault="00555DBF">
      <w:pPr>
        <w:ind w:left="160" w:right="1567"/>
        <w:rPr>
          <w:sz w:val="18"/>
        </w:rPr>
      </w:pPr>
      <w:r>
        <w:rPr>
          <w:noProof/>
        </w:rPr>
        <w:drawing>
          <wp:anchor distT="0" distB="0" distL="0" distR="0" simplePos="0" relativeHeight="15731712" behindDoc="0" locked="0" layoutInCell="1" allowOverlap="1" wp14:anchorId="4196B1B1" wp14:editId="4D2BB502">
            <wp:simplePos x="0" y="0"/>
            <wp:positionH relativeFrom="page">
              <wp:posOffset>2793364</wp:posOffset>
            </wp:positionH>
            <wp:positionV relativeFrom="paragraph">
              <wp:posOffset>161435</wp:posOffset>
            </wp:positionV>
            <wp:extent cx="755650" cy="7556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755650" cy="755650"/>
                    </a:xfrm>
                    <a:prstGeom prst="rect">
                      <a:avLst/>
                    </a:prstGeom>
                  </pic:spPr>
                </pic:pic>
              </a:graphicData>
            </a:graphic>
          </wp:anchor>
        </w:drawing>
      </w:r>
      <w:r>
        <w:rPr>
          <w:b/>
          <w:sz w:val="20"/>
        </w:rPr>
        <w:t xml:space="preserve">Building bonding paste </w:t>
      </w:r>
      <w:r>
        <w:rPr>
          <w:b/>
          <w:color w:val="0066FF"/>
          <w:sz w:val="20"/>
        </w:rPr>
        <w:t>NOVOPROOF</w:t>
      </w:r>
      <w:r>
        <w:rPr>
          <w:b/>
          <w:color w:val="0066FF"/>
          <w:sz w:val="20"/>
          <w:vertAlign w:val="superscript"/>
        </w:rPr>
        <w:t>®</w:t>
      </w:r>
      <w:r>
        <w:rPr>
          <w:b/>
          <w:color w:val="0066FF"/>
          <w:sz w:val="20"/>
        </w:rPr>
        <w:t xml:space="preserve"> </w:t>
      </w:r>
      <w:r>
        <w:rPr>
          <w:b/>
          <w:sz w:val="20"/>
        </w:rPr>
        <w:t xml:space="preserve">FA </w:t>
      </w:r>
      <w:r>
        <w:rPr>
          <w:color w:val="212121"/>
          <w:sz w:val="18"/>
        </w:rPr>
        <w:t xml:space="preserve">A one-component special adhesive and sealant based on synthetic rubber, which cures to a durable elastic rubber. Colour: black. </w:t>
      </w:r>
      <w:r>
        <w:rPr>
          <w:sz w:val="18"/>
        </w:rPr>
        <w:t>Especially developed for bonding and sealing the NOVOPROOF® FA EPDM on the m</w:t>
      </w:r>
      <w:r>
        <w:rPr>
          <w:sz w:val="18"/>
        </w:rPr>
        <w:t>ost common building</w:t>
      </w:r>
      <w:r>
        <w:rPr>
          <w:spacing w:val="-11"/>
          <w:sz w:val="18"/>
        </w:rPr>
        <w:t xml:space="preserve"> </w:t>
      </w:r>
      <w:r>
        <w:rPr>
          <w:sz w:val="18"/>
        </w:rPr>
        <w:t>materials</w:t>
      </w:r>
      <w:r>
        <w:rPr>
          <w:spacing w:val="-10"/>
          <w:sz w:val="18"/>
        </w:rPr>
        <w:t xml:space="preserve"> </w:t>
      </w:r>
      <w:r>
        <w:rPr>
          <w:sz w:val="18"/>
        </w:rPr>
        <w:t>such</w:t>
      </w:r>
      <w:r>
        <w:rPr>
          <w:spacing w:val="-10"/>
          <w:sz w:val="18"/>
        </w:rPr>
        <w:t xml:space="preserve"> </w:t>
      </w:r>
      <w:r>
        <w:rPr>
          <w:sz w:val="18"/>
        </w:rPr>
        <w:t>as</w:t>
      </w:r>
      <w:r>
        <w:rPr>
          <w:spacing w:val="-10"/>
          <w:sz w:val="18"/>
        </w:rPr>
        <w:t xml:space="preserve"> </w:t>
      </w:r>
      <w:r>
        <w:rPr>
          <w:sz w:val="18"/>
        </w:rPr>
        <w:t>aluminum</w:t>
      </w:r>
      <w:r>
        <w:rPr>
          <w:spacing w:val="-9"/>
          <w:sz w:val="18"/>
        </w:rPr>
        <w:t xml:space="preserve"> </w:t>
      </w:r>
      <w:r>
        <w:rPr>
          <w:sz w:val="18"/>
        </w:rPr>
        <w:t>(untreated,</w:t>
      </w:r>
    </w:p>
    <w:p w14:paraId="7E5E314E" w14:textId="77777777" w:rsidR="000558DC" w:rsidRDefault="00555DBF">
      <w:pPr>
        <w:spacing w:before="1"/>
        <w:ind w:left="160" w:right="189"/>
        <w:jc w:val="both"/>
        <w:rPr>
          <w:sz w:val="18"/>
        </w:rPr>
      </w:pPr>
      <w:r>
        <w:rPr>
          <w:sz w:val="18"/>
        </w:rPr>
        <w:t>anodized, powder-coated), mineral surfaces (concrete, stone, brick, plaster), steel (galvanized, powder-coated), wood (test before application), overlaps between EPDM panels.</w:t>
      </w:r>
    </w:p>
    <w:p w14:paraId="7E9685A1" w14:textId="77777777" w:rsidR="000558DC" w:rsidRDefault="00555DBF">
      <w:pPr>
        <w:ind w:left="160"/>
        <w:jc w:val="both"/>
        <w:rPr>
          <w:sz w:val="18"/>
        </w:rPr>
      </w:pPr>
      <w:r>
        <w:rPr>
          <w:sz w:val="18"/>
        </w:rPr>
        <w:t>Aluminium Sausages of 600 ml (12).</w:t>
      </w:r>
    </w:p>
    <w:p w14:paraId="6F915AE9" w14:textId="77777777" w:rsidR="000558DC" w:rsidRDefault="00555DBF">
      <w:pPr>
        <w:pStyle w:val="Heading1"/>
        <w:ind w:left="268"/>
      </w:pPr>
      <w:r>
        <w:rPr>
          <w:b w:val="0"/>
        </w:rPr>
        <w:br w:type="column"/>
      </w:r>
      <w:r>
        <w:t>NOVOPROOF</w:t>
      </w:r>
      <w:r>
        <w:rPr>
          <w:b w:val="0"/>
        </w:rPr>
        <w:t xml:space="preserve">® </w:t>
      </w:r>
      <w:r>
        <w:t>FA EPDM 0,60 MM</w:t>
      </w:r>
    </w:p>
    <w:p w14:paraId="36598C5D" w14:textId="77777777" w:rsidR="000558DC" w:rsidRDefault="00555DBF">
      <w:pPr>
        <w:pStyle w:val="BodyText"/>
        <w:rPr>
          <w:b/>
          <w:sz w:val="17"/>
        </w:rPr>
      </w:pPr>
      <w:r>
        <w:rPr>
          <w:noProof/>
        </w:rPr>
        <w:drawing>
          <wp:anchor distT="0" distB="0" distL="0" distR="0" simplePos="0" relativeHeight="251658240" behindDoc="0" locked="0" layoutInCell="1" allowOverlap="1" wp14:anchorId="20CBE22C" wp14:editId="48B080A9">
            <wp:simplePos x="0" y="0"/>
            <wp:positionH relativeFrom="page">
              <wp:posOffset>4752975</wp:posOffset>
            </wp:positionH>
            <wp:positionV relativeFrom="paragraph">
              <wp:posOffset>157074</wp:posOffset>
            </wp:positionV>
            <wp:extent cx="1637183" cy="1634490"/>
            <wp:effectExtent l="0" t="0" r="0" b="0"/>
            <wp:wrapTopAndBottom/>
            <wp:docPr id="7" name="image4.jpeg" descr="Novoproof EPDM 3 breed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637183" cy="1634490"/>
                    </a:xfrm>
                    <a:prstGeom prst="rect">
                      <a:avLst/>
                    </a:prstGeom>
                  </pic:spPr>
                </pic:pic>
              </a:graphicData>
            </a:graphic>
          </wp:anchor>
        </w:drawing>
      </w:r>
      <w:r>
        <w:rPr>
          <w:noProof/>
        </w:rPr>
        <w:drawing>
          <wp:anchor distT="0" distB="0" distL="0" distR="0" simplePos="0" relativeHeight="251659264" behindDoc="0" locked="0" layoutInCell="1" allowOverlap="1" wp14:anchorId="3644A298" wp14:editId="021E7AD6">
            <wp:simplePos x="0" y="0"/>
            <wp:positionH relativeFrom="page">
              <wp:posOffset>6827519</wp:posOffset>
            </wp:positionH>
            <wp:positionV relativeFrom="paragraph">
              <wp:posOffset>1589507</wp:posOffset>
            </wp:positionV>
            <wp:extent cx="251459" cy="188595"/>
            <wp:effectExtent l="0" t="0" r="0" b="0"/>
            <wp:wrapTopAndBottom/>
            <wp:docPr id="9" name="image5.jpeg" descr="C:\Users\Beheerder\Pictures\CE-mark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251459" cy="188595"/>
                    </a:xfrm>
                    <a:prstGeom prst="rect">
                      <a:avLst/>
                    </a:prstGeom>
                  </pic:spPr>
                </pic:pic>
              </a:graphicData>
            </a:graphic>
          </wp:anchor>
        </w:drawing>
      </w:r>
    </w:p>
    <w:p w14:paraId="246A9F08" w14:textId="77777777" w:rsidR="000558DC" w:rsidRDefault="00555DBF">
      <w:pPr>
        <w:pStyle w:val="Heading2"/>
        <w:spacing w:before="190"/>
        <w:ind w:left="299"/>
      </w:pPr>
      <w:r>
        <w:t>Technical properties membrane</w:t>
      </w:r>
    </w:p>
    <w:p w14:paraId="2963C82E" w14:textId="77777777" w:rsidR="000558DC" w:rsidRDefault="000558DC">
      <w:pPr>
        <w:pStyle w:val="BodyText"/>
        <w:spacing w:before="2" w:after="1"/>
        <w:rPr>
          <w:b/>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2376"/>
      </w:tblGrid>
      <w:tr w:rsidR="000558DC" w14:paraId="00BEDDDB" w14:textId="77777777">
        <w:trPr>
          <w:trHeight w:val="299"/>
        </w:trPr>
        <w:tc>
          <w:tcPr>
            <w:tcW w:w="2530" w:type="dxa"/>
            <w:tcBorders>
              <w:bottom w:val="single" w:sz="8" w:space="0" w:color="000000"/>
            </w:tcBorders>
          </w:tcPr>
          <w:p w14:paraId="7403511E" w14:textId="77777777" w:rsidR="000558DC" w:rsidRDefault="00555DBF">
            <w:pPr>
              <w:pStyle w:val="TableParagraph"/>
              <w:spacing w:before="25" w:line="240" w:lineRule="auto"/>
              <w:rPr>
                <w:b/>
                <w:sz w:val="20"/>
              </w:rPr>
            </w:pPr>
            <w:r>
              <w:rPr>
                <w:b/>
                <w:sz w:val="20"/>
              </w:rPr>
              <w:t>Property</w:t>
            </w:r>
          </w:p>
        </w:tc>
        <w:tc>
          <w:tcPr>
            <w:tcW w:w="2376" w:type="dxa"/>
            <w:tcBorders>
              <w:bottom w:val="single" w:sz="8" w:space="0" w:color="000000"/>
            </w:tcBorders>
          </w:tcPr>
          <w:p w14:paraId="3E4BE5E2" w14:textId="77777777" w:rsidR="000558DC" w:rsidRDefault="00555DBF">
            <w:pPr>
              <w:pStyle w:val="TableParagraph"/>
              <w:spacing w:before="25" w:line="240" w:lineRule="auto"/>
              <w:rPr>
                <w:b/>
                <w:sz w:val="20"/>
              </w:rPr>
            </w:pPr>
            <w:r>
              <w:rPr>
                <w:b/>
                <w:sz w:val="20"/>
              </w:rPr>
              <w:t>Value + unit</w:t>
            </w:r>
          </w:p>
        </w:tc>
      </w:tr>
      <w:tr w:rsidR="000558DC" w14:paraId="6268BDCC" w14:textId="77777777">
        <w:trPr>
          <w:trHeight w:val="299"/>
        </w:trPr>
        <w:tc>
          <w:tcPr>
            <w:tcW w:w="2530" w:type="dxa"/>
            <w:tcBorders>
              <w:top w:val="single" w:sz="8" w:space="0" w:color="000000"/>
            </w:tcBorders>
            <w:shd w:val="clear" w:color="auto" w:fill="D7D7D7"/>
          </w:tcPr>
          <w:p w14:paraId="3551CA5D" w14:textId="77777777" w:rsidR="000558DC" w:rsidRDefault="00555DBF">
            <w:pPr>
              <w:pStyle w:val="TableParagraph"/>
              <w:spacing w:before="27" w:line="240" w:lineRule="auto"/>
              <w:rPr>
                <w:sz w:val="20"/>
              </w:rPr>
            </w:pPr>
            <w:r>
              <w:rPr>
                <w:sz w:val="20"/>
              </w:rPr>
              <w:t>Density</w:t>
            </w:r>
          </w:p>
        </w:tc>
        <w:tc>
          <w:tcPr>
            <w:tcW w:w="2376" w:type="dxa"/>
            <w:tcBorders>
              <w:top w:val="single" w:sz="8" w:space="0" w:color="000000"/>
            </w:tcBorders>
            <w:shd w:val="clear" w:color="auto" w:fill="D7D7D7"/>
          </w:tcPr>
          <w:p w14:paraId="1DCD2748" w14:textId="77777777" w:rsidR="000558DC" w:rsidRDefault="00555DBF">
            <w:pPr>
              <w:pStyle w:val="TableParagraph"/>
              <w:spacing w:before="27" w:line="240" w:lineRule="auto"/>
              <w:rPr>
                <w:sz w:val="20"/>
              </w:rPr>
            </w:pPr>
            <w:r>
              <w:rPr>
                <w:sz w:val="20"/>
              </w:rPr>
              <w:t>0,75 Kg/m²</w:t>
            </w:r>
          </w:p>
        </w:tc>
      </w:tr>
      <w:tr w:rsidR="000558DC" w14:paraId="7F3507FA" w14:textId="77777777">
        <w:trPr>
          <w:trHeight w:val="299"/>
        </w:trPr>
        <w:tc>
          <w:tcPr>
            <w:tcW w:w="2530" w:type="dxa"/>
          </w:tcPr>
          <w:p w14:paraId="67462BFD" w14:textId="77777777" w:rsidR="000558DC" w:rsidRDefault="00555DBF">
            <w:pPr>
              <w:pStyle w:val="TableParagraph"/>
              <w:spacing w:before="27" w:line="240" w:lineRule="auto"/>
              <w:rPr>
                <w:sz w:val="20"/>
              </w:rPr>
            </w:pPr>
            <w:r>
              <w:rPr>
                <w:sz w:val="20"/>
              </w:rPr>
              <w:t>Hardness shore A</w:t>
            </w:r>
          </w:p>
        </w:tc>
        <w:tc>
          <w:tcPr>
            <w:tcW w:w="2376" w:type="dxa"/>
          </w:tcPr>
          <w:p w14:paraId="0A126839" w14:textId="77777777" w:rsidR="000558DC" w:rsidRDefault="00555DBF">
            <w:pPr>
              <w:pStyle w:val="TableParagraph"/>
              <w:spacing w:before="27" w:line="240" w:lineRule="auto"/>
              <w:rPr>
                <w:sz w:val="20"/>
              </w:rPr>
            </w:pPr>
            <w:r>
              <w:rPr>
                <w:sz w:val="20"/>
              </w:rPr>
              <w:t>65° +/- 5</w:t>
            </w:r>
          </w:p>
        </w:tc>
      </w:tr>
      <w:tr w:rsidR="000558DC" w14:paraId="5AF55720" w14:textId="77777777">
        <w:trPr>
          <w:trHeight w:val="390"/>
        </w:trPr>
        <w:tc>
          <w:tcPr>
            <w:tcW w:w="2530" w:type="dxa"/>
            <w:shd w:val="clear" w:color="auto" w:fill="D7D7D7"/>
          </w:tcPr>
          <w:p w14:paraId="308007A5" w14:textId="77777777" w:rsidR="000558DC" w:rsidRDefault="00555DBF">
            <w:pPr>
              <w:pStyle w:val="TableParagraph"/>
              <w:spacing w:before="73" w:line="240" w:lineRule="auto"/>
              <w:rPr>
                <w:sz w:val="20"/>
              </w:rPr>
            </w:pPr>
            <w:r>
              <w:rPr>
                <w:sz w:val="20"/>
              </w:rPr>
              <w:t>Temperature resistance</w:t>
            </w:r>
          </w:p>
        </w:tc>
        <w:tc>
          <w:tcPr>
            <w:tcW w:w="2376" w:type="dxa"/>
            <w:shd w:val="clear" w:color="auto" w:fill="D7D7D7"/>
          </w:tcPr>
          <w:p w14:paraId="3AB2084D" w14:textId="77777777" w:rsidR="000558DC" w:rsidRDefault="00555DBF">
            <w:pPr>
              <w:pStyle w:val="TableParagraph"/>
              <w:spacing w:before="73" w:line="240" w:lineRule="auto"/>
              <w:rPr>
                <w:sz w:val="20"/>
              </w:rPr>
            </w:pPr>
            <w:r>
              <w:rPr>
                <w:sz w:val="20"/>
              </w:rPr>
              <w:t>-30°C to +116°C</w:t>
            </w:r>
          </w:p>
        </w:tc>
      </w:tr>
      <w:tr w:rsidR="000558DC" w14:paraId="5EF6EC3A" w14:textId="77777777">
        <w:trPr>
          <w:trHeight w:val="489"/>
        </w:trPr>
        <w:tc>
          <w:tcPr>
            <w:tcW w:w="2530" w:type="dxa"/>
          </w:tcPr>
          <w:p w14:paraId="111C48B6" w14:textId="77777777" w:rsidR="000558DC" w:rsidRDefault="00555DBF">
            <w:pPr>
              <w:pStyle w:val="TableParagraph"/>
              <w:spacing w:line="243" w:lineRule="exact"/>
              <w:rPr>
                <w:sz w:val="20"/>
              </w:rPr>
            </w:pPr>
            <w:r>
              <w:rPr>
                <w:sz w:val="20"/>
              </w:rPr>
              <w:t>Elongation at break</w:t>
            </w:r>
          </w:p>
          <w:p w14:paraId="051E18AE" w14:textId="77777777" w:rsidR="000558DC" w:rsidRDefault="00555DBF">
            <w:pPr>
              <w:pStyle w:val="TableParagraph"/>
              <w:spacing w:line="225" w:lineRule="exact"/>
              <w:rPr>
                <w:sz w:val="20"/>
              </w:rPr>
            </w:pPr>
            <w:r>
              <w:rPr>
                <w:sz w:val="20"/>
              </w:rPr>
              <w:t>(EN 12311-1)</w:t>
            </w:r>
          </w:p>
        </w:tc>
        <w:tc>
          <w:tcPr>
            <w:tcW w:w="2376" w:type="dxa"/>
          </w:tcPr>
          <w:p w14:paraId="6EA58547" w14:textId="77777777" w:rsidR="000558DC" w:rsidRDefault="00555DBF">
            <w:pPr>
              <w:pStyle w:val="TableParagraph"/>
              <w:spacing w:before="121" w:line="240" w:lineRule="auto"/>
              <w:rPr>
                <w:sz w:val="20"/>
              </w:rPr>
            </w:pPr>
            <w:r>
              <w:rPr>
                <w:rFonts w:ascii="Arial" w:hAnsi="Arial"/>
                <w:sz w:val="20"/>
              </w:rPr>
              <w:t xml:space="preserve">≥ </w:t>
            </w:r>
            <w:r>
              <w:rPr>
                <w:sz w:val="20"/>
              </w:rPr>
              <w:t>400 %</w:t>
            </w:r>
          </w:p>
        </w:tc>
      </w:tr>
      <w:tr w:rsidR="000558DC" w14:paraId="0AFB1E1E" w14:textId="77777777">
        <w:trPr>
          <w:trHeight w:val="486"/>
        </w:trPr>
        <w:tc>
          <w:tcPr>
            <w:tcW w:w="2530" w:type="dxa"/>
            <w:shd w:val="clear" w:color="auto" w:fill="D9D9D9"/>
          </w:tcPr>
          <w:p w14:paraId="41D15B97" w14:textId="77777777" w:rsidR="000558DC" w:rsidRDefault="00555DBF">
            <w:pPr>
              <w:pStyle w:val="TableParagraph"/>
              <w:spacing w:line="242" w:lineRule="exact"/>
              <w:rPr>
                <w:sz w:val="20"/>
              </w:rPr>
            </w:pPr>
            <w:r>
              <w:rPr>
                <w:sz w:val="20"/>
              </w:rPr>
              <w:t>Tensile strength</w:t>
            </w:r>
          </w:p>
          <w:p w14:paraId="17B386A0" w14:textId="77777777" w:rsidR="000558DC" w:rsidRDefault="00555DBF">
            <w:pPr>
              <w:pStyle w:val="TableParagraph"/>
              <w:spacing w:line="225" w:lineRule="exact"/>
              <w:rPr>
                <w:sz w:val="20"/>
              </w:rPr>
            </w:pPr>
            <w:r>
              <w:rPr>
                <w:sz w:val="20"/>
              </w:rPr>
              <w:t>(EN 12311-1)</w:t>
            </w:r>
          </w:p>
        </w:tc>
        <w:tc>
          <w:tcPr>
            <w:tcW w:w="2376" w:type="dxa"/>
            <w:shd w:val="clear" w:color="auto" w:fill="D9D9D9"/>
          </w:tcPr>
          <w:p w14:paraId="5D4068A3" w14:textId="77777777" w:rsidR="000558DC" w:rsidRDefault="00555DBF">
            <w:pPr>
              <w:pStyle w:val="TableParagraph"/>
              <w:spacing w:before="121" w:line="240" w:lineRule="auto"/>
              <w:rPr>
                <w:sz w:val="20"/>
              </w:rPr>
            </w:pPr>
            <w:r>
              <w:rPr>
                <w:rFonts w:ascii="Arial" w:hAnsi="Arial"/>
                <w:sz w:val="20"/>
              </w:rPr>
              <w:t xml:space="preserve">≥ </w:t>
            </w:r>
            <w:r>
              <w:rPr>
                <w:sz w:val="20"/>
              </w:rPr>
              <w:t>210 N/50 mm</w:t>
            </w:r>
          </w:p>
        </w:tc>
      </w:tr>
      <w:tr w:rsidR="000558DC" w14:paraId="0763544D" w14:textId="77777777">
        <w:trPr>
          <w:trHeight w:val="489"/>
        </w:trPr>
        <w:tc>
          <w:tcPr>
            <w:tcW w:w="2530" w:type="dxa"/>
          </w:tcPr>
          <w:p w14:paraId="5EBF23C3" w14:textId="77777777" w:rsidR="000558DC" w:rsidRDefault="00555DBF">
            <w:pPr>
              <w:pStyle w:val="TableParagraph"/>
              <w:spacing w:line="243" w:lineRule="exact"/>
              <w:rPr>
                <w:sz w:val="20"/>
              </w:rPr>
            </w:pPr>
            <w:r>
              <w:rPr>
                <w:sz w:val="20"/>
              </w:rPr>
              <w:t>Tear resistance</w:t>
            </w:r>
          </w:p>
          <w:p w14:paraId="65CBD8E3" w14:textId="77777777" w:rsidR="000558DC" w:rsidRDefault="00555DBF">
            <w:pPr>
              <w:pStyle w:val="TableParagraph"/>
              <w:spacing w:line="225" w:lineRule="exact"/>
              <w:rPr>
                <w:sz w:val="20"/>
              </w:rPr>
            </w:pPr>
            <w:r>
              <w:rPr>
                <w:sz w:val="20"/>
              </w:rPr>
              <w:t>(EN 12310-1)</w:t>
            </w:r>
          </w:p>
        </w:tc>
        <w:tc>
          <w:tcPr>
            <w:tcW w:w="2376" w:type="dxa"/>
          </w:tcPr>
          <w:p w14:paraId="584C6FA1" w14:textId="77777777" w:rsidR="000558DC" w:rsidRDefault="00555DBF">
            <w:pPr>
              <w:pStyle w:val="TableParagraph"/>
              <w:spacing w:before="121" w:line="240" w:lineRule="auto"/>
              <w:rPr>
                <w:sz w:val="20"/>
              </w:rPr>
            </w:pPr>
            <w:r>
              <w:rPr>
                <w:rFonts w:ascii="Arial" w:hAnsi="Arial"/>
                <w:sz w:val="20"/>
              </w:rPr>
              <w:t xml:space="preserve">≥ </w:t>
            </w:r>
            <w:r>
              <w:rPr>
                <w:sz w:val="20"/>
              </w:rPr>
              <w:t>80 N</w:t>
            </w:r>
          </w:p>
        </w:tc>
      </w:tr>
      <w:tr w:rsidR="000558DC" w14:paraId="39717998" w14:textId="77777777">
        <w:trPr>
          <w:trHeight w:val="463"/>
        </w:trPr>
        <w:tc>
          <w:tcPr>
            <w:tcW w:w="2530" w:type="dxa"/>
            <w:shd w:val="clear" w:color="auto" w:fill="D9D9D9"/>
          </w:tcPr>
          <w:p w14:paraId="08A5B52A" w14:textId="77777777" w:rsidR="000558DC" w:rsidRDefault="00555DBF">
            <w:pPr>
              <w:pStyle w:val="TableParagraph"/>
              <w:spacing w:line="243" w:lineRule="exact"/>
              <w:rPr>
                <w:sz w:val="20"/>
              </w:rPr>
            </w:pPr>
            <w:r>
              <w:rPr>
                <w:sz w:val="20"/>
              </w:rPr>
              <w:t>Reaction to fire</w:t>
            </w:r>
          </w:p>
          <w:p w14:paraId="5823BFA8" w14:textId="77777777" w:rsidR="000558DC" w:rsidRDefault="00555DBF">
            <w:pPr>
              <w:pStyle w:val="TableParagraph"/>
              <w:spacing w:before="1" w:line="199" w:lineRule="exact"/>
              <w:rPr>
                <w:sz w:val="18"/>
              </w:rPr>
            </w:pPr>
            <w:r>
              <w:rPr>
                <w:sz w:val="18"/>
              </w:rPr>
              <w:t>(EN ISO 11925-2/EN 13501-1)</w:t>
            </w:r>
          </w:p>
        </w:tc>
        <w:tc>
          <w:tcPr>
            <w:tcW w:w="2376" w:type="dxa"/>
            <w:shd w:val="clear" w:color="auto" w:fill="D9D9D9"/>
          </w:tcPr>
          <w:p w14:paraId="6E7C8118" w14:textId="77777777" w:rsidR="000558DC" w:rsidRDefault="00555DBF">
            <w:pPr>
              <w:pStyle w:val="TableParagraph"/>
              <w:spacing w:before="109" w:line="240" w:lineRule="auto"/>
              <w:rPr>
                <w:sz w:val="20"/>
              </w:rPr>
            </w:pPr>
            <w:r>
              <w:rPr>
                <w:w w:val="99"/>
                <w:sz w:val="20"/>
              </w:rPr>
              <w:t>E</w:t>
            </w:r>
          </w:p>
        </w:tc>
      </w:tr>
      <w:tr w:rsidR="000558DC" w14:paraId="7CA44324" w14:textId="77777777">
        <w:trPr>
          <w:trHeight w:val="299"/>
        </w:trPr>
        <w:tc>
          <w:tcPr>
            <w:tcW w:w="2530" w:type="dxa"/>
          </w:tcPr>
          <w:p w14:paraId="51528A12" w14:textId="77777777" w:rsidR="000558DC" w:rsidRDefault="00555DBF">
            <w:pPr>
              <w:pStyle w:val="TableParagraph"/>
              <w:spacing w:before="27" w:line="240" w:lineRule="auto"/>
              <w:rPr>
                <w:sz w:val="20"/>
              </w:rPr>
            </w:pPr>
            <w:r>
              <w:rPr>
                <w:sz w:val="20"/>
              </w:rPr>
              <w:t>Resistance to air passage</w:t>
            </w:r>
          </w:p>
        </w:tc>
        <w:tc>
          <w:tcPr>
            <w:tcW w:w="2376" w:type="dxa"/>
          </w:tcPr>
          <w:p w14:paraId="6687A3D0" w14:textId="77777777" w:rsidR="000558DC" w:rsidRDefault="00555DBF">
            <w:pPr>
              <w:pStyle w:val="TableParagraph"/>
              <w:spacing w:before="27" w:line="240" w:lineRule="auto"/>
              <w:rPr>
                <w:sz w:val="20"/>
              </w:rPr>
            </w:pPr>
            <w:r>
              <w:rPr>
                <w:rFonts w:ascii="Arial" w:hAnsi="Arial"/>
                <w:sz w:val="20"/>
              </w:rPr>
              <w:t xml:space="preserve">≤ </w:t>
            </w:r>
            <w:r>
              <w:rPr>
                <w:sz w:val="20"/>
              </w:rPr>
              <w:t>0,1 m³/(m²/h/50 Pa)</w:t>
            </w:r>
          </w:p>
        </w:tc>
      </w:tr>
      <w:tr w:rsidR="000558DC" w14:paraId="33A2C700" w14:textId="77777777">
        <w:trPr>
          <w:trHeight w:val="489"/>
        </w:trPr>
        <w:tc>
          <w:tcPr>
            <w:tcW w:w="2530" w:type="dxa"/>
            <w:shd w:val="clear" w:color="auto" w:fill="D9D9D9"/>
          </w:tcPr>
          <w:p w14:paraId="44B0C173" w14:textId="77777777" w:rsidR="000558DC" w:rsidRDefault="00555DBF">
            <w:pPr>
              <w:pStyle w:val="TableParagraph"/>
              <w:spacing w:before="1" w:line="243" w:lineRule="exact"/>
              <w:rPr>
                <w:sz w:val="20"/>
              </w:rPr>
            </w:pPr>
            <w:r>
              <w:rPr>
                <w:sz w:val="20"/>
              </w:rPr>
              <w:t>Resistance to vapour</w:t>
            </w:r>
          </w:p>
          <w:p w14:paraId="4BFA3EE7" w14:textId="77777777" w:rsidR="000558DC" w:rsidRDefault="00555DBF">
            <w:pPr>
              <w:pStyle w:val="TableParagraph"/>
              <w:spacing w:line="225" w:lineRule="exact"/>
              <w:rPr>
                <w:sz w:val="20"/>
              </w:rPr>
            </w:pPr>
            <w:r>
              <w:rPr>
                <w:sz w:val="20"/>
              </w:rPr>
              <w:t>diffusion (µ)</w:t>
            </w:r>
          </w:p>
        </w:tc>
        <w:tc>
          <w:tcPr>
            <w:tcW w:w="2376" w:type="dxa"/>
            <w:shd w:val="clear" w:color="auto" w:fill="D9D9D9"/>
          </w:tcPr>
          <w:p w14:paraId="5A4C13DC" w14:textId="77777777" w:rsidR="000558DC" w:rsidRDefault="00555DBF">
            <w:pPr>
              <w:pStyle w:val="TableParagraph"/>
              <w:spacing w:before="121" w:line="240" w:lineRule="auto"/>
              <w:rPr>
                <w:sz w:val="20"/>
              </w:rPr>
            </w:pPr>
            <w:r>
              <w:rPr>
                <w:sz w:val="20"/>
              </w:rPr>
              <w:t>60.000 +/- 18.000</w:t>
            </w:r>
          </w:p>
        </w:tc>
      </w:tr>
      <w:tr w:rsidR="000558DC" w14:paraId="580FB5EF" w14:textId="77777777">
        <w:trPr>
          <w:trHeight w:val="299"/>
        </w:trPr>
        <w:tc>
          <w:tcPr>
            <w:tcW w:w="2530" w:type="dxa"/>
          </w:tcPr>
          <w:p w14:paraId="06B909F2" w14:textId="77777777" w:rsidR="000558DC" w:rsidRDefault="00555DBF">
            <w:pPr>
              <w:pStyle w:val="TableParagraph"/>
              <w:spacing w:before="27" w:line="240" w:lineRule="auto"/>
              <w:rPr>
                <w:sz w:val="20"/>
              </w:rPr>
            </w:pPr>
            <w:r>
              <w:rPr>
                <w:sz w:val="20"/>
              </w:rPr>
              <w:t>Certificates</w:t>
            </w:r>
          </w:p>
        </w:tc>
        <w:tc>
          <w:tcPr>
            <w:tcW w:w="2376" w:type="dxa"/>
          </w:tcPr>
          <w:p w14:paraId="03BF2C36" w14:textId="77777777" w:rsidR="000558DC" w:rsidRDefault="00555DBF">
            <w:pPr>
              <w:pStyle w:val="TableParagraph"/>
              <w:spacing w:before="27" w:line="240" w:lineRule="auto"/>
              <w:rPr>
                <w:sz w:val="20"/>
              </w:rPr>
            </w:pPr>
            <w:r>
              <w:rPr>
                <w:sz w:val="20"/>
              </w:rPr>
              <w:t>ATG 12/2891</w:t>
            </w:r>
          </w:p>
        </w:tc>
      </w:tr>
    </w:tbl>
    <w:p w14:paraId="6DC37301" w14:textId="77777777" w:rsidR="000558DC" w:rsidRDefault="000558DC">
      <w:pPr>
        <w:pStyle w:val="BodyText"/>
        <w:rPr>
          <w:b/>
        </w:rPr>
      </w:pPr>
    </w:p>
    <w:p w14:paraId="7E1FDDC1" w14:textId="77777777" w:rsidR="000558DC" w:rsidRDefault="00555DBF">
      <w:pPr>
        <w:spacing w:before="146"/>
        <w:ind w:left="160"/>
        <w:rPr>
          <w:b/>
          <w:sz w:val="20"/>
        </w:rPr>
      </w:pPr>
      <w:r>
        <w:rPr>
          <w:b/>
          <w:sz w:val="20"/>
        </w:rPr>
        <w:t>Tip</w:t>
      </w:r>
    </w:p>
    <w:p w14:paraId="278B20A3" w14:textId="77777777" w:rsidR="000558DC" w:rsidRDefault="00555DBF">
      <w:pPr>
        <w:pStyle w:val="BodyText"/>
        <w:spacing w:before="1"/>
        <w:ind w:left="160" w:right="1679"/>
        <w:jc w:val="both"/>
      </w:pPr>
      <w:r>
        <w:rPr>
          <w:noProof/>
        </w:rPr>
        <w:drawing>
          <wp:anchor distT="0" distB="0" distL="0" distR="0" simplePos="0" relativeHeight="15731200" behindDoc="0" locked="0" layoutInCell="1" allowOverlap="1" wp14:anchorId="665B2082" wp14:editId="50FB00FB">
            <wp:simplePos x="0" y="0"/>
            <wp:positionH relativeFrom="page">
              <wp:posOffset>6305550</wp:posOffset>
            </wp:positionH>
            <wp:positionV relativeFrom="paragraph">
              <wp:posOffset>76726</wp:posOffset>
            </wp:positionV>
            <wp:extent cx="733425" cy="733425"/>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733425" cy="733425"/>
                    </a:xfrm>
                    <a:prstGeom prst="rect">
                      <a:avLst/>
                    </a:prstGeom>
                  </pic:spPr>
                </pic:pic>
              </a:graphicData>
            </a:graphic>
          </wp:anchor>
        </w:drawing>
      </w:r>
      <w:r>
        <w:rPr>
          <w:color w:val="212121"/>
        </w:rPr>
        <w:t>We recommend the use of a hard roller</w:t>
      </w:r>
      <w:r>
        <w:rPr>
          <w:color w:val="212121"/>
          <w:spacing w:val="-28"/>
        </w:rPr>
        <w:t xml:space="preserve"> </w:t>
      </w:r>
      <w:r>
        <w:rPr>
          <w:color w:val="212121"/>
        </w:rPr>
        <w:t>to press the EPDM membrane firmly on the surface. Two types are available: one of hard silicone rubber and one of</w:t>
      </w:r>
      <w:r>
        <w:rPr>
          <w:color w:val="212121"/>
          <w:spacing w:val="-10"/>
        </w:rPr>
        <w:t xml:space="preserve"> </w:t>
      </w:r>
      <w:r>
        <w:rPr>
          <w:color w:val="212121"/>
        </w:rPr>
        <w:t>steel</w:t>
      </w:r>
    </w:p>
    <w:p w14:paraId="1F6FD9DE" w14:textId="77777777" w:rsidR="000558DC" w:rsidRDefault="000558DC">
      <w:pPr>
        <w:pStyle w:val="BodyText"/>
      </w:pPr>
    </w:p>
    <w:p w14:paraId="2105EC85" w14:textId="77777777" w:rsidR="000558DC" w:rsidRDefault="00555DBF">
      <w:pPr>
        <w:pStyle w:val="Heading2"/>
        <w:spacing w:line="244" w:lineRule="exact"/>
      </w:pPr>
      <w:r>
        <w:t>Accessories</w:t>
      </w:r>
    </w:p>
    <w:p w14:paraId="7B4F801B" w14:textId="77777777" w:rsidR="000558DC" w:rsidRDefault="00555DBF">
      <w:pPr>
        <w:spacing w:line="244" w:lineRule="exact"/>
        <w:ind w:left="2118"/>
        <w:rPr>
          <w:b/>
          <w:sz w:val="20"/>
        </w:rPr>
      </w:pPr>
      <w:r>
        <w:rPr>
          <w:noProof/>
        </w:rPr>
        <w:drawing>
          <wp:anchor distT="0" distB="0" distL="0" distR="0" simplePos="0" relativeHeight="15730176" behindDoc="0" locked="0" layoutInCell="1" allowOverlap="1" wp14:anchorId="4861814A" wp14:editId="5FA9C122">
            <wp:simplePos x="0" y="0"/>
            <wp:positionH relativeFrom="page">
              <wp:posOffset>4048125</wp:posOffset>
            </wp:positionH>
            <wp:positionV relativeFrom="paragraph">
              <wp:posOffset>12483</wp:posOffset>
            </wp:positionV>
            <wp:extent cx="1082039" cy="1082039"/>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1082039" cy="1082039"/>
                    </a:xfrm>
                    <a:prstGeom prst="rect">
                      <a:avLst/>
                    </a:prstGeom>
                  </pic:spPr>
                </pic:pic>
              </a:graphicData>
            </a:graphic>
          </wp:anchor>
        </w:drawing>
      </w:r>
      <w:r>
        <w:rPr>
          <w:b/>
          <w:color w:val="0066FF"/>
          <w:sz w:val="20"/>
        </w:rPr>
        <w:t>NOVOPROOF</w:t>
      </w:r>
      <w:r>
        <w:rPr>
          <w:b/>
          <w:color w:val="0066FF"/>
          <w:sz w:val="20"/>
          <w:vertAlign w:val="superscript"/>
        </w:rPr>
        <w:t>®</w:t>
      </w:r>
      <w:r>
        <w:rPr>
          <w:b/>
          <w:color w:val="0066FF"/>
          <w:sz w:val="20"/>
        </w:rPr>
        <w:t xml:space="preserve"> </w:t>
      </w:r>
      <w:r>
        <w:rPr>
          <w:b/>
          <w:sz w:val="20"/>
        </w:rPr>
        <w:t>Primer</w:t>
      </w:r>
    </w:p>
    <w:p w14:paraId="33F28B30" w14:textId="77777777" w:rsidR="000558DC" w:rsidRDefault="00555DBF">
      <w:pPr>
        <w:pStyle w:val="BodyText"/>
        <w:spacing w:before="1"/>
        <w:ind w:left="2118" w:right="108"/>
      </w:pPr>
      <w:r>
        <w:rPr>
          <w:color w:val="212121"/>
          <w:spacing w:val="-4"/>
        </w:rPr>
        <w:t xml:space="preserve">Adhesion promoter </w:t>
      </w:r>
      <w:r>
        <w:rPr>
          <w:color w:val="212121"/>
          <w:spacing w:val="-3"/>
        </w:rPr>
        <w:t xml:space="preserve">for the </w:t>
      </w:r>
      <w:r>
        <w:rPr>
          <w:color w:val="212121"/>
          <w:spacing w:val="-2"/>
        </w:rPr>
        <w:t xml:space="preserve">use </w:t>
      </w:r>
      <w:r>
        <w:rPr>
          <w:color w:val="212121"/>
          <w:spacing w:val="-3"/>
        </w:rPr>
        <w:t xml:space="preserve">of </w:t>
      </w:r>
      <w:r>
        <w:rPr>
          <w:color w:val="212121"/>
          <w:spacing w:val="-2"/>
        </w:rPr>
        <w:t xml:space="preserve">the </w:t>
      </w:r>
      <w:r>
        <w:rPr>
          <w:color w:val="212121"/>
          <w:spacing w:val="-4"/>
        </w:rPr>
        <w:t xml:space="preserve">contact adhesive Kleber </w:t>
      </w:r>
      <w:r>
        <w:rPr>
          <w:color w:val="212121"/>
        </w:rPr>
        <w:t xml:space="preserve">TA or </w:t>
      </w:r>
      <w:r>
        <w:rPr>
          <w:color w:val="212121"/>
          <w:spacing w:val="-2"/>
        </w:rPr>
        <w:t xml:space="preserve">the </w:t>
      </w:r>
      <w:r>
        <w:rPr>
          <w:color w:val="212121"/>
          <w:spacing w:val="-4"/>
        </w:rPr>
        <w:t xml:space="preserve">building bonding </w:t>
      </w:r>
      <w:r>
        <w:rPr>
          <w:color w:val="212121"/>
          <w:spacing w:val="-3"/>
        </w:rPr>
        <w:t xml:space="preserve">paste </w:t>
      </w:r>
      <w:r>
        <w:rPr>
          <w:color w:val="212121"/>
          <w:spacing w:val="-4"/>
        </w:rPr>
        <w:t xml:space="preserve">NOVOPROOF </w:t>
      </w:r>
      <w:r>
        <w:rPr>
          <w:color w:val="212121"/>
          <w:spacing w:val="-3"/>
        </w:rPr>
        <w:t xml:space="preserve">FA on </w:t>
      </w:r>
      <w:r>
        <w:rPr>
          <w:color w:val="212121"/>
          <w:spacing w:val="-4"/>
        </w:rPr>
        <w:t xml:space="preserve">porous, moist surfaces </w:t>
      </w:r>
      <w:r>
        <w:rPr>
          <w:color w:val="212121"/>
          <w:spacing w:val="-3"/>
        </w:rPr>
        <w:t xml:space="preserve">or </w:t>
      </w:r>
      <w:r>
        <w:rPr>
          <w:color w:val="212121"/>
          <w:spacing w:val="-4"/>
        </w:rPr>
        <w:t xml:space="preserve">when using them </w:t>
      </w:r>
      <w:r>
        <w:rPr>
          <w:color w:val="212121"/>
          <w:spacing w:val="-3"/>
        </w:rPr>
        <w:t xml:space="preserve">at </w:t>
      </w:r>
      <w:r>
        <w:rPr>
          <w:color w:val="212121"/>
          <w:spacing w:val="-4"/>
        </w:rPr>
        <w:t>temperatures between</w:t>
      </w:r>
    </w:p>
    <w:p w14:paraId="7AD2822E" w14:textId="77777777" w:rsidR="000558DC" w:rsidRDefault="00555DBF">
      <w:pPr>
        <w:pStyle w:val="BodyText"/>
        <w:spacing w:before="1"/>
        <w:ind w:left="2118"/>
      </w:pPr>
      <w:r>
        <w:rPr>
          <w:color w:val="212121"/>
        </w:rPr>
        <w:t>+ 3 °C and -</w:t>
      </w:r>
      <w:r>
        <w:t>10°C.</w:t>
      </w:r>
    </w:p>
    <w:p w14:paraId="78D9256E" w14:textId="77777777" w:rsidR="000558DC" w:rsidRDefault="00555DBF">
      <w:pPr>
        <w:pStyle w:val="Heading2"/>
        <w:spacing w:before="171" w:line="243" w:lineRule="exact"/>
        <w:ind w:left="2169"/>
      </w:pPr>
      <w:r>
        <w:rPr>
          <w:noProof/>
        </w:rPr>
        <w:drawing>
          <wp:anchor distT="0" distB="0" distL="0" distR="0" simplePos="0" relativeHeight="15730688" behindDoc="0" locked="0" layoutInCell="1" allowOverlap="1" wp14:anchorId="0E63199C" wp14:editId="0ADA2A80">
            <wp:simplePos x="0" y="0"/>
            <wp:positionH relativeFrom="page">
              <wp:posOffset>4081145</wp:posOffset>
            </wp:positionH>
            <wp:positionV relativeFrom="paragraph">
              <wp:posOffset>117214</wp:posOffset>
            </wp:positionV>
            <wp:extent cx="1082039" cy="1085849"/>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1082039" cy="1085849"/>
                    </a:xfrm>
                    <a:prstGeom prst="rect">
                      <a:avLst/>
                    </a:prstGeom>
                  </pic:spPr>
                </pic:pic>
              </a:graphicData>
            </a:graphic>
          </wp:anchor>
        </w:drawing>
      </w:r>
      <w:r>
        <w:rPr>
          <w:color w:val="0066FF"/>
        </w:rPr>
        <w:t>NOVOPROOF</w:t>
      </w:r>
      <w:r>
        <w:rPr>
          <w:color w:val="0066FF"/>
          <w:vertAlign w:val="superscript"/>
        </w:rPr>
        <w:t>®</w:t>
      </w:r>
      <w:r>
        <w:rPr>
          <w:color w:val="0066FF"/>
        </w:rPr>
        <w:t xml:space="preserve"> </w:t>
      </w:r>
      <w:r>
        <w:t>Kleber TA</w:t>
      </w:r>
    </w:p>
    <w:p w14:paraId="3D7DDD94" w14:textId="77777777" w:rsidR="000558DC" w:rsidRDefault="00555DBF">
      <w:pPr>
        <w:pStyle w:val="BodyText"/>
        <w:ind w:left="2169" w:right="234"/>
      </w:pPr>
      <w:r>
        <w:rPr>
          <w:color w:val="212121"/>
          <w:spacing w:val="-4"/>
        </w:rPr>
        <w:t xml:space="preserve">Contact adhesive </w:t>
      </w:r>
      <w:r>
        <w:rPr>
          <w:color w:val="212121"/>
          <w:spacing w:val="-3"/>
        </w:rPr>
        <w:t xml:space="preserve">based on </w:t>
      </w:r>
      <w:r>
        <w:rPr>
          <w:color w:val="212121"/>
          <w:spacing w:val="-4"/>
        </w:rPr>
        <w:t xml:space="preserve">synthetic rubber </w:t>
      </w:r>
      <w:r>
        <w:rPr>
          <w:color w:val="212121"/>
          <w:spacing w:val="-3"/>
        </w:rPr>
        <w:t xml:space="preserve">used for </w:t>
      </w:r>
      <w:r>
        <w:rPr>
          <w:color w:val="212121"/>
          <w:spacing w:val="-4"/>
        </w:rPr>
        <w:t xml:space="preserve">bonding </w:t>
      </w:r>
      <w:r>
        <w:rPr>
          <w:color w:val="212121"/>
          <w:spacing w:val="-3"/>
        </w:rPr>
        <w:t xml:space="preserve">the </w:t>
      </w:r>
      <w:r>
        <w:rPr>
          <w:color w:val="212121"/>
          <w:spacing w:val="-4"/>
        </w:rPr>
        <w:t xml:space="preserve">membrane </w:t>
      </w:r>
      <w:r>
        <w:rPr>
          <w:color w:val="212121"/>
          <w:spacing w:val="-3"/>
        </w:rPr>
        <w:t xml:space="preserve">on </w:t>
      </w:r>
      <w:r>
        <w:rPr>
          <w:color w:val="212121"/>
          <w:spacing w:val="-4"/>
        </w:rPr>
        <w:t xml:space="preserve">various substrates (wood, aluminum </w:t>
      </w:r>
      <w:r>
        <w:rPr>
          <w:color w:val="212121"/>
          <w:spacing w:val="-3"/>
        </w:rPr>
        <w:t xml:space="preserve">and </w:t>
      </w:r>
      <w:r>
        <w:rPr>
          <w:color w:val="212121"/>
          <w:spacing w:val="-4"/>
        </w:rPr>
        <w:t>stone).</w:t>
      </w:r>
    </w:p>
    <w:p w14:paraId="20AA50E8" w14:textId="77777777" w:rsidR="000558DC" w:rsidRDefault="000558DC">
      <w:pPr>
        <w:sectPr w:rsidR="000558DC">
          <w:headerReference w:type="even" r:id="rId14"/>
          <w:headerReference w:type="default" r:id="rId15"/>
          <w:footerReference w:type="even" r:id="rId16"/>
          <w:footerReference w:type="default" r:id="rId17"/>
          <w:headerReference w:type="first" r:id="rId18"/>
          <w:footerReference w:type="first" r:id="rId19"/>
          <w:type w:val="continuous"/>
          <w:pgSz w:w="11910" w:h="16840"/>
          <w:pgMar w:top="940" w:right="500" w:bottom="1160" w:left="560" w:header="720" w:footer="973" w:gutter="0"/>
          <w:cols w:num="2" w:space="720" w:equalWidth="0">
            <w:col w:w="5229" w:space="360"/>
            <w:col w:w="5261"/>
          </w:cols>
        </w:sectPr>
      </w:pPr>
    </w:p>
    <w:p w14:paraId="40EE9B77" w14:textId="77777777" w:rsidR="000558DC" w:rsidRDefault="00555DBF">
      <w:pPr>
        <w:pStyle w:val="Heading1"/>
      </w:pPr>
      <w:r>
        <w:lastRenderedPageBreak/>
        <w:t>NOVOPROOF</w:t>
      </w:r>
      <w:r>
        <w:rPr>
          <w:b w:val="0"/>
        </w:rPr>
        <w:t xml:space="preserve">® </w:t>
      </w:r>
      <w:r>
        <w:t>FA EPDM 0,60 MM</w:t>
      </w:r>
    </w:p>
    <w:p w14:paraId="1CCEED23" w14:textId="261AA4B5" w:rsidR="000558DC" w:rsidRDefault="00555DBF">
      <w:pPr>
        <w:pStyle w:val="Heading2"/>
        <w:spacing w:before="247" w:line="243" w:lineRule="exact"/>
        <w:ind w:left="1715"/>
      </w:pPr>
      <w:r>
        <w:rPr>
          <w:noProof/>
        </w:rPr>
        <w:drawing>
          <wp:anchor distT="0" distB="0" distL="0" distR="0" simplePos="0" relativeHeight="15735808" behindDoc="0" locked="0" layoutInCell="1" allowOverlap="1" wp14:anchorId="6E9D2625" wp14:editId="1DCD5BBE">
            <wp:simplePos x="0" y="0"/>
            <wp:positionH relativeFrom="page">
              <wp:posOffset>466725</wp:posOffset>
            </wp:positionH>
            <wp:positionV relativeFrom="paragraph">
              <wp:posOffset>166516</wp:posOffset>
            </wp:positionV>
            <wp:extent cx="863600" cy="86360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0" cstate="print"/>
                    <a:stretch>
                      <a:fillRect/>
                    </a:stretch>
                  </pic:blipFill>
                  <pic:spPr>
                    <a:xfrm>
                      <a:off x="0" y="0"/>
                      <a:ext cx="863600" cy="863600"/>
                    </a:xfrm>
                    <a:prstGeom prst="rect">
                      <a:avLst/>
                    </a:prstGeom>
                  </pic:spPr>
                </pic:pic>
              </a:graphicData>
            </a:graphic>
          </wp:anchor>
        </w:drawing>
      </w:r>
      <w:r w:rsidR="00AF7060">
        <w:rPr>
          <w:noProof/>
        </w:rPr>
        <mc:AlternateContent>
          <mc:Choice Requires="wps">
            <w:drawing>
              <wp:anchor distT="0" distB="0" distL="114300" distR="114300" simplePos="0" relativeHeight="15736320" behindDoc="0" locked="0" layoutInCell="1" allowOverlap="1" wp14:anchorId="6A455D11" wp14:editId="36E263C7">
                <wp:simplePos x="0" y="0"/>
                <wp:positionH relativeFrom="page">
                  <wp:posOffset>4005580</wp:posOffset>
                </wp:positionH>
                <wp:positionV relativeFrom="paragraph">
                  <wp:posOffset>203200</wp:posOffset>
                </wp:positionV>
                <wp:extent cx="3101975" cy="16078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1212"/>
                              <w:gridCol w:w="1213"/>
                              <w:gridCol w:w="1212"/>
                            </w:tblGrid>
                            <w:tr w:rsidR="000558DC" w14:paraId="5F802D62" w14:textId="77777777">
                              <w:trPr>
                                <w:trHeight w:val="244"/>
                              </w:trPr>
                              <w:tc>
                                <w:tcPr>
                                  <w:tcW w:w="1234" w:type="dxa"/>
                                </w:tcPr>
                                <w:p w14:paraId="52862B71" w14:textId="77777777" w:rsidR="000558DC" w:rsidRDefault="00555DBF">
                                  <w:pPr>
                                    <w:pStyle w:val="TableParagraph"/>
                                    <w:ind w:left="108"/>
                                    <w:rPr>
                                      <w:b/>
                                      <w:sz w:val="20"/>
                                    </w:rPr>
                                  </w:pPr>
                                  <w:r>
                                    <w:rPr>
                                      <w:b/>
                                      <w:sz w:val="20"/>
                                    </w:rPr>
                                    <w:t>Property</w:t>
                                  </w:r>
                                </w:p>
                              </w:tc>
                              <w:tc>
                                <w:tcPr>
                                  <w:tcW w:w="1212" w:type="dxa"/>
                                </w:tcPr>
                                <w:p w14:paraId="003D6665" w14:textId="77777777" w:rsidR="000558DC" w:rsidRDefault="00555DBF">
                                  <w:pPr>
                                    <w:pStyle w:val="TableParagraph"/>
                                    <w:ind w:left="96" w:right="90"/>
                                    <w:jc w:val="center"/>
                                    <w:rPr>
                                      <w:b/>
                                      <w:sz w:val="20"/>
                                    </w:rPr>
                                  </w:pPr>
                                  <w:r>
                                    <w:rPr>
                                      <w:b/>
                                      <w:sz w:val="20"/>
                                    </w:rPr>
                                    <w:t>Kleber TA</w:t>
                                  </w:r>
                                </w:p>
                              </w:tc>
                              <w:tc>
                                <w:tcPr>
                                  <w:tcW w:w="1213" w:type="dxa"/>
                                </w:tcPr>
                                <w:p w14:paraId="4E8DEA16" w14:textId="77777777" w:rsidR="000558DC" w:rsidRDefault="00555DBF">
                                  <w:pPr>
                                    <w:pStyle w:val="TableParagraph"/>
                                    <w:ind w:left="104" w:right="97"/>
                                    <w:jc w:val="center"/>
                                    <w:rPr>
                                      <w:b/>
                                      <w:sz w:val="20"/>
                                    </w:rPr>
                                  </w:pPr>
                                  <w:r>
                                    <w:rPr>
                                      <w:b/>
                                      <w:sz w:val="20"/>
                                    </w:rPr>
                                    <w:t>Kit FA</w:t>
                                  </w:r>
                                </w:p>
                              </w:tc>
                              <w:tc>
                                <w:tcPr>
                                  <w:tcW w:w="1212" w:type="dxa"/>
                                </w:tcPr>
                                <w:p w14:paraId="355A2D14" w14:textId="77777777" w:rsidR="000558DC" w:rsidRDefault="00555DBF">
                                  <w:pPr>
                                    <w:pStyle w:val="TableParagraph"/>
                                    <w:ind w:left="94" w:right="90"/>
                                    <w:jc w:val="center"/>
                                    <w:rPr>
                                      <w:b/>
                                      <w:sz w:val="20"/>
                                    </w:rPr>
                                  </w:pPr>
                                  <w:r>
                                    <w:rPr>
                                      <w:b/>
                                      <w:sz w:val="20"/>
                                    </w:rPr>
                                    <w:t>Primer</w:t>
                                  </w:r>
                                </w:p>
                              </w:tc>
                            </w:tr>
                            <w:tr w:rsidR="000558DC" w14:paraId="0405B4E6" w14:textId="77777777">
                              <w:trPr>
                                <w:trHeight w:val="244"/>
                              </w:trPr>
                              <w:tc>
                                <w:tcPr>
                                  <w:tcW w:w="1234" w:type="dxa"/>
                                </w:tcPr>
                                <w:p w14:paraId="5359EFA1" w14:textId="77777777" w:rsidR="000558DC" w:rsidRDefault="00555DBF">
                                  <w:pPr>
                                    <w:pStyle w:val="TableParagraph"/>
                                    <w:ind w:left="108"/>
                                    <w:rPr>
                                      <w:sz w:val="20"/>
                                    </w:rPr>
                                  </w:pPr>
                                  <w:r>
                                    <w:rPr>
                                      <w:sz w:val="20"/>
                                    </w:rPr>
                                    <w:t>Colour</w:t>
                                  </w:r>
                                </w:p>
                              </w:tc>
                              <w:tc>
                                <w:tcPr>
                                  <w:tcW w:w="1212" w:type="dxa"/>
                                </w:tcPr>
                                <w:p w14:paraId="3C4AC3F6" w14:textId="77777777" w:rsidR="000558DC" w:rsidRDefault="00555DBF">
                                  <w:pPr>
                                    <w:pStyle w:val="TableParagraph"/>
                                    <w:ind w:left="96" w:right="90"/>
                                    <w:jc w:val="center"/>
                                    <w:rPr>
                                      <w:sz w:val="20"/>
                                    </w:rPr>
                                  </w:pPr>
                                  <w:r>
                                    <w:rPr>
                                      <w:sz w:val="20"/>
                                    </w:rPr>
                                    <w:t>black</w:t>
                                  </w:r>
                                </w:p>
                              </w:tc>
                              <w:tc>
                                <w:tcPr>
                                  <w:tcW w:w="1213" w:type="dxa"/>
                                </w:tcPr>
                                <w:p w14:paraId="1B4C915B" w14:textId="77777777" w:rsidR="000558DC" w:rsidRDefault="00555DBF">
                                  <w:pPr>
                                    <w:pStyle w:val="TableParagraph"/>
                                    <w:ind w:left="103" w:right="97"/>
                                    <w:jc w:val="center"/>
                                    <w:rPr>
                                      <w:sz w:val="20"/>
                                    </w:rPr>
                                  </w:pPr>
                                  <w:r>
                                    <w:rPr>
                                      <w:sz w:val="20"/>
                                    </w:rPr>
                                    <w:t>black</w:t>
                                  </w:r>
                                </w:p>
                              </w:tc>
                              <w:tc>
                                <w:tcPr>
                                  <w:tcW w:w="1212" w:type="dxa"/>
                                </w:tcPr>
                                <w:p w14:paraId="6371137E" w14:textId="77777777" w:rsidR="000558DC" w:rsidRDefault="00555DBF">
                                  <w:pPr>
                                    <w:pStyle w:val="TableParagraph"/>
                                    <w:ind w:left="95" w:right="90"/>
                                    <w:jc w:val="center"/>
                                    <w:rPr>
                                      <w:sz w:val="20"/>
                                    </w:rPr>
                                  </w:pPr>
                                  <w:r>
                                    <w:rPr>
                                      <w:sz w:val="20"/>
                                    </w:rPr>
                                    <w:t>black</w:t>
                                  </w:r>
                                </w:p>
                              </w:tc>
                            </w:tr>
                            <w:tr w:rsidR="000558DC" w14:paraId="1F2C9187" w14:textId="77777777">
                              <w:trPr>
                                <w:trHeight w:val="244"/>
                              </w:trPr>
                              <w:tc>
                                <w:tcPr>
                                  <w:tcW w:w="1234" w:type="dxa"/>
                                </w:tcPr>
                                <w:p w14:paraId="69F99326" w14:textId="77777777" w:rsidR="000558DC" w:rsidRDefault="00555DBF">
                                  <w:pPr>
                                    <w:pStyle w:val="TableParagraph"/>
                                    <w:ind w:left="108"/>
                                    <w:rPr>
                                      <w:sz w:val="20"/>
                                    </w:rPr>
                                  </w:pPr>
                                  <w:r>
                                    <w:rPr>
                                      <w:sz w:val="20"/>
                                    </w:rPr>
                                    <w:t>Density</w:t>
                                  </w:r>
                                </w:p>
                              </w:tc>
                              <w:tc>
                                <w:tcPr>
                                  <w:tcW w:w="1212" w:type="dxa"/>
                                </w:tcPr>
                                <w:p w14:paraId="268F1078" w14:textId="77777777" w:rsidR="000558DC" w:rsidRDefault="00555DBF">
                                  <w:pPr>
                                    <w:pStyle w:val="TableParagraph"/>
                                    <w:ind w:left="95" w:right="90"/>
                                    <w:jc w:val="center"/>
                                    <w:rPr>
                                      <w:sz w:val="20"/>
                                    </w:rPr>
                                  </w:pPr>
                                  <w:r>
                                    <w:rPr>
                                      <w:sz w:val="20"/>
                                    </w:rPr>
                                    <w:t>0,85 Kg/l</w:t>
                                  </w:r>
                                </w:p>
                              </w:tc>
                              <w:tc>
                                <w:tcPr>
                                  <w:tcW w:w="1213" w:type="dxa"/>
                                </w:tcPr>
                                <w:p w14:paraId="59778224" w14:textId="77777777" w:rsidR="000558DC" w:rsidRDefault="00555DBF">
                                  <w:pPr>
                                    <w:pStyle w:val="TableParagraph"/>
                                    <w:ind w:left="102" w:right="97"/>
                                    <w:jc w:val="center"/>
                                    <w:rPr>
                                      <w:sz w:val="20"/>
                                    </w:rPr>
                                  </w:pPr>
                                  <w:r>
                                    <w:rPr>
                                      <w:sz w:val="20"/>
                                    </w:rPr>
                                    <w:t>1,15 Kg/l</w:t>
                                  </w:r>
                                </w:p>
                              </w:tc>
                              <w:tc>
                                <w:tcPr>
                                  <w:tcW w:w="1212" w:type="dxa"/>
                                </w:tcPr>
                                <w:p w14:paraId="58C881E8" w14:textId="77777777" w:rsidR="000558DC" w:rsidRDefault="00555DBF">
                                  <w:pPr>
                                    <w:pStyle w:val="TableParagraph"/>
                                    <w:ind w:left="94" w:right="90"/>
                                    <w:jc w:val="center"/>
                                    <w:rPr>
                                      <w:sz w:val="20"/>
                                    </w:rPr>
                                  </w:pPr>
                                  <w:r>
                                    <w:rPr>
                                      <w:sz w:val="20"/>
                                    </w:rPr>
                                    <w:t>0,835 Kg/l</w:t>
                                  </w:r>
                                </w:p>
                              </w:tc>
                            </w:tr>
                            <w:tr w:rsidR="000558DC" w14:paraId="0176D9E2" w14:textId="77777777">
                              <w:trPr>
                                <w:trHeight w:val="244"/>
                              </w:trPr>
                              <w:tc>
                                <w:tcPr>
                                  <w:tcW w:w="1234" w:type="dxa"/>
                                </w:tcPr>
                                <w:p w14:paraId="0BD79F45" w14:textId="77777777" w:rsidR="000558DC" w:rsidRDefault="00555DBF">
                                  <w:pPr>
                                    <w:pStyle w:val="TableParagraph"/>
                                    <w:ind w:left="108"/>
                                    <w:rPr>
                                      <w:sz w:val="20"/>
                                    </w:rPr>
                                  </w:pPr>
                                  <w:r>
                                    <w:rPr>
                                      <w:sz w:val="20"/>
                                    </w:rPr>
                                    <w:t>Solids</w:t>
                                  </w:r>
                                </w:p>
                              </w:tc>
                              <w:tc>
                                <w:tcPr>
                                  <w:tcW w:w="1212" w:type="dxa"/>
                                </w:tcPr>
                                <w:p w14:paraId="6A05C885" w14:textId="77777777" w:rsidR="000558DC" w:rsidRDefault="00555DBF">
                                  <w:pPr>
                                    <w:pStyle w:val="TableParagraph"/>
                                    <w:ind w:left="95" w:right="90"/>
                                    <w:jc w:val="center"/>
                                    <w:rPr>
                                      <w:sz w:val="20"/>
                                    </w:rPr>
                                  </w:pPr>
                                  <w:r>
                                    <w:rPr>
                                      <w:sz w:val="20"/>
                                    </w:rPr>
                                    <w:t>43,30 %</w:t>
                                  </w:r>
                                </w:p>
                              </w:tc>
                              <w:tc>
                                <w:tcPr>
                                  <w:tcW w:w="1213" w:type="dxa"/>
                                </w:tcPr>
                                <w:p w14:paraId="7AEA87D4" w14:textId="77777777" w:rsidR="000558DC" w:rsidRDefault="00555DBF">
                                  <w:pPr>
                                    <w:pStyle w:val="TableParagraph"/>
                                    <w:ind w:left="104" w:right="96"/>
                                    <w:jc w:val="center"/>
                                    <w:rPr>
                                      <w:sz w:val="20"/>
                                    </w:rPr>
                                  </w:pPr>
                                  <w:r>
                                    <w:rPr>
                                      <w:sz w:val="20"/>
                                    </w:rPr>
                                    <w:t>79 %</w:t>
                                  </w:r>
                                </w:p>
                              </w:tc>
                              <w:tc>
                                <w:tcPr>
                                  <w:tcW w:w="1212" w:type="dxa"/>
                                </w:tcPr>
                                <w:p w14:paraId="1269D757" w14:textId="77777777" w:rsidR="000558DC" w:rsidRDefault="00555DBF">
                                  <w:pPr>
                                    <w:pStyle w:val="TableParagraph"/>
                                    <w:ind w:left="94" w:right="90"/>
                                    <w:jc w:val="center"/>
                                    <w:rPr>
                                      <w:sz w:val="20"/>
                                    </w:rPr>
                                  </w:pPr>
                                  <w:r>
                                    <w:rPr>
                                      <w:sz w:val="20"/>
                                    </w:rPr>
                                    <w:t>36,30 %</w:t>
                                  </w:r>
                                </w:p>
                              </w:tc>
                            </w:tr>
                            <w:tr w:rsidR="000558DC" w14:paraId="6402FB78" w14:textId="77777777">
                              <w:trPr>
                                <w:trHeight w:val="244"/>
                              </w:trPr>
                              <w:tc>
                                <w:tcPr>
                                  <w:tcW w:w="1234" w:type="dxa"/>
                                </w:tcPr>
                                <w:p w14:paraId="47916C32" w14:textId="77777777" w:rsidR="000558DC" w:rsidRDefault="00555DBF">
                                  <w:pPr>
                                    <w:pStyle w:val="TableParagraph"/>
                                    <w:ind w:left="108"/>
                                    <w:rPr>
                                      <w:sz w:val="20"/>
                                    </w:rPr>
                                  </w:pPr>
                                  <w:r>
                                    <w:rPr>
                                      <w:sz w:val="20"/>
                                    </w:rPr>
                                    <w:t>Flashpoint</w:t>
                                  </w:r>
                                </w:p>
                              </w:tc>
                              <w:tc>
                                <w:tcPr>
                                  <w:tcW w:w="1212" w:type="dxa"/>
                                </w:tcPr>
                                <w:p w14:paraId="30F0A3BE" w14:textId="77777777" w:rsidR="000558DC" w:rsidRDefault="00555DBF">
                                  <w:pPr>
                                    <w:pStyle w:val="TableParagraph"/>
                                    <w:ind w:left="96" w:right="89"/>
                                    <w:jc w:val="center"/>
                                    <w:rPr>
                                      <w:sz w:val="20"/>
                                    </w:rPr>
                                  </w:pPr>
                                  <w:r>
                                    <w:rPr>
                                      <w:sz w:val="20"/>
                                    </w:rPr>
                                    <w:t>-15°C</w:t>
                                  </w:r>
                                </w:p>
                              </w:tc>
                              <w:tc>
                                <w:tcPr>
                                  <w:tcW w:w="1213" w:type="dxa"/>
                                </w:tcPr>
                                <w:p w14:paraId="1AC66C58" w14:textId="77777777" w:rsidR="000558DC" w:rsidRDefault="00555DBF">
                                  <w:pPr>
                                    <w:pStyle w:val="TableParagraph"/>
                                    <w:ind w:left="102" w:right="97"/>
                                    <w:jc w:val="center"/>
                                    <w:rPr>
                                      <w:sz w:val="20"/>
                                    </w:rPr>
                                  </w:pPr>
                                  <w:r>
                                    <w:rPr>
                                      <w:sz w:val="20"/>
                                    </w:rPr>
                                    <w:t>-8°C</w:t>
                                  </w:r>
                                </w:p>
                              </w:tc>
                              <w:tc>
                                <w:tcPr>
                                  <w:tcW w:w="1212" w:type="dxa"/>
                                </w:tcPr>
                                <w:p w14:paraId="493727E9" w14:textId="77777777" w:rsidR="000558DC" w:rsidRDefault="00555DBF">
                                  <w:pPr>
                                    <w:pStyle w:val="TableParagraph"/>
                                    <w:ind w:left="96" w:right="90"/>
                                    <w:jc w:val="center"/>
                                    <w:rPr>
                                      <w:sz w:val="20"/>
                                    </w:rPr>
                                  </w:pPr>
                                  <w:r>
                                    <w:rPr>
                                      <w:sz w:val="20"/>
                                    </w:rPr>
                                    <w:t>-18°C</w:t>
                                  </w:r>
                                </w:p>
                              </w:tc>
                            </w:tr>
                            <w:tr w:rsidR="000558DC" w14:paraId="79E12A45" w14:textId="77777777">
                              <w:trPr>
                                <w:trHeight w:val="486"/>
                              </w:trPr>
                              <w:tc>
                                <w:tcPr>
                                  <w:tcW w:w="1234" w:type="dxa"/>
                                </w:tcPr>
                                <w:p w14:paraId="61762506" w14:textId="77777777" w:rsidR="000558DC" w:rsidRDefault="00555DBF">
                                  <w:pPr>
                                    <w:pStyle w:val="TableParagraph"/>
                                    <w:spacing w:line="243" w:lineRule="exact"/>
                                    <w:ind w:left="108"/>
                                    <w:rPr>
                                      <w:sz w:val="20"/>
                                    </w:rPr>
                                  </w:pPr>
                                  <w:r>
                                    <w:rPr>
                                      <w:sz w:val="20"/>
                                    </w:rPr>
                                    <w:t>Viscosity</w:t>
                                  </w:r>
                                </w:p>
                              </w:tc>
                              <w:tc>
                                <w:tcPr>
                                  <w:tcW w:w="1212" w:type="dxa"/>
                                </w:tcPr>
                                <w:p w14:paraId="0C774FBE" w14:textId="77777777" w:rsidR="000558DC" w:rsidRDefault="00555DBF">
                                  <w:pPr>
                                    <w:pStyle w:val="TableParagraph"/>
                                    <w:spacing w:line="242" w:lineRule="exact"/>
                                    <w:ind w:left="96" w:right="88"/>
                                    <w:jc w:val="center"/>
                                    <w:rPr>
                                      <w:sz w:val="20"/>
                                    </w:rPr>
                                  </w:pPr>
                                  <w:r>
                                    <w:rPr>
                                      <w:sz w:val="20"/>
                                    </w:rPr>
                                    <w:t>400 mPa.s</w:t>
                                  </w:r>
                                </w:p>
                                <w:p w14:paraId="583AE977" w14:textId="77777777" w:rsidR="000558DC" w:rsidRDefault="00555DBF">
                                  <w:pPr>
                                    <w:pStyle w:val="TableParagraph"/>
                                    <w:spacing w:line="225" w:lineRule="exact"/>
                                    <w:ind w:left="96" w:right="89"/>
                                    <w:jc w:val="center"/>
                                    <w:rPr>
                                      <w:sz w:val="20"/>
                                    </w:rPr>
                                  </w:pPr>
                                  <w:r>
                                    <w:rPr>
                                      <w:sz w:val="20"/>
                                    </w:rPr>
                                    <w:t>+/- 100</w:t>
                                  </w:r>
                                </w:p>
                              </w:tc>
                              <w:tc>
                                <w:tcPr>
                                  <w:tcW w:w="1213" w:type="dxa"/>
                                </w:tcPr>
                                <w:p w14:paraId="671B51F8" w14:textId="77777777" w:rsidR="000558DC" w:rsidRDefault="00555DBF">
                                  <w:pPr>
                                    <w:pStyle w:val="TableParagraph"/>
                                    <w:spacing w:line="242" w:lineRule="exact"/>
                                    <w:ind w:left="104" w:right="96"/>
                                    <w:jc w:val="center"/>
                                    <w:rPr>
                                      <w:sz w:val="20"/>
                                    </w:rPr>
                                  </w:pPr>
                                  <w:r>
                                    <w:rPr>
                                      <w:sz w:val="20"/>
                                    </w:rPr>
                                    <w:t>4500 mPa.s</w:t>
                                  </w:r>
                                </w:p>
                                <w:p w14:paraId="1E248BD6" w14:textId="77777777" w:rsidR="000558DC" w:rsidRDefault="00555DBF">
                                  <w:pPr>
                                    <w:pStyle w:val="TableParagraph"/>
                                    <w:spacing w:line="225" w:lineRule="exact"/>
                                    <w:ind w:left="104" w:right="97"/>
                                    <w:jc w:val="center"/>
                                    <w:rPr>
                                      <w:sz w:val="20"/>
                                    </w:rPr>
                                  </w:pPr>
                                  <w:r>
                                    <w:rPr>
                                      <w:sz w:val="20"/>
                                    </w:rPr>
                                    <w:t>+/- 1000</w:t>
                                  </w:r>
                                </w:p>
                              </w:tc>
                              <w:tc>
                                <w:tcPr>
                                  <w:tcW w:w="1212" w:type="dxa"/>
                                </w:tcPr>
                                <w:p w14:paraId="7B154411" w14:textId="77777777" w:rsidR="000558DC" w:rsidRDefault="00555DBF">
                                  <w:pPr>
                                    <w:pStyle w:val="TableParagraph"/>
                                    <w:spacing w:line="243" w:lineRule="exact"/>
                                    <w:ind w:left="96" w:right="89"/>
                                    <w:jc w:val="center"/>
                                    <w:rPr>
                                      <w:sz w:val="20"/>
                                    </w:rPr>
                                  </w:pPr>
                                  <w:r>
                                    <w:rPr>
                                      <w:sz w:val="20"/>
                                    </w:rPr>
                                    <w:t>900 mPa.s</w:t>
                                  </w:r>
                                </w:p>
                              </w:tc>
                            </w:tr>
                            <w:tr w:rsidR="000558DC" w14:paraId="073D96FD" w14:textId="77777777">
                              <w:trPr>
                                <w:trHeight w:val="489"/>
                              </w:trPr>
                              <w:tc>
                                <w:tcPr>
                                  <w:tcW w:w="1234" w:type="dxa"/>
                                </w:tcPr>
                                <w:p w14:paraId="4E1FA110" w14:textId="77777777" w:rsidR="000558DC" w:rsidRDefault="00555DBF">
                                  <w:pPr>
                                    <w:pStyle w:val="TableParagraph"/>
                                    <w:spacing w:line="243" w:lineRule="exact"/>
                                    <w:ind w:left="108"/>
                                    <w:rPr>
                                      <w:sz w:val="20"/>
                                    </w:rPr>
                                  </w:pPr>
                                  <w:r>
                                    <w:rPr>
                                      <w:sz w:val="20"/>
                                    </w:rPr>
                                    <w:t>Packing</w:t>
                                  </w:r>
                                </w:p>
                              </w:tc>
                              <w:tc>
                                <w:tcPr>
                                  <w:tcW w:w="1212" w:type="dxa"/>
                                </w:tcPr>
                                <w:p w14:paraId="2E72B05D" w14:textId="77777777" w:rsidR="000558DC" w:rsidRDefault="00555DBF">
                                  <w:pPr>
                                    <w:pStyle w:val="TableParagraph"/>
                                    <w:spacing w:line="243" w:lineRule="exact"/>
                                    <w:ind w:left="96" w:right="90"/>
                                    <w:jc w:val="center"/>
                                    <w:rPr>
                                      <w:sz w:val="20"/>
                                    </w:rPr>
                                  </w:pPr>
                                  <w:r>
                                    <w:rPr>
                                      <w:sz w:val="20"/>
                                    </w:rPr>
                                    <w:t>0,8 &amp; 4,7 Kg</w:t>
                                  </w:r>
                                </w:p>
                              </w:tc>
                              <w:tc>
                                <w:tcPr>
                                  <w:tcW w:w="1213" w:type="dxa"/>
                                </w:tcPr>
                                <w:p w14:paraId="00E4B98E" w14:textId="77777777" w:rsidR="000558DC" w:rsidRDefault="00555DBF">
                                  <w:pPr>
                                    <w:pStyle w:val="TableParagraph"/>
                                    <w:spacing w:line="243" w:lineRule="exact"/>
                                    <w:ind w:left="104" w:right="97"/>
                                    <w:jc w:val="center"/>
                                    <w:rPr>
                                      <w:sz w:val="20"/>
                                    </w:rPr>
                                  </w:pPr>
                                  <w:r>
                                    <w:rPr>
                                      <w:sz w:val="20"/>
                                    </w:rPr>
                                    <w:t>600 ml</w:t>
                                  </w:r>
                                </w:p>
                                <w:p w14:paraId="61AF20ED" w14:textId="77777777" w:rsidR="000558DC" w:rsidRDefault="00555DBF">
                                  <w:pPr>
                                    <w:pStyle w:val="TableParagraph"/>
                                    <w:spacing w:line="225" w:lineRule="exact"/>
                                    <w:ind w:left="104" w:right="97"/>
                                    <w:jc w:val="center"/>
                                    <w:rPr>
                                      <w:sz w:val="20"/>
                                    </w:rPr>
                                  </w:pPr>
                                  <w:r>
                                    <w:rPr>
                                      <w:sz w:val="20"/>
                                    </w:rPr>
                                    <w:t>12 per doos</w:t>
                                  </w:r>
                                </w:p>
                              </w:tc>
                              <w:tc>
                                <w:tcPr>
                                  <w:tcW w:w="1212" w:type="dxa"/>
                                </w:tcPr>
                                <w:p w14:paraId="168F019D" w14:textId="77777777" w:rsidR="000558DC" w:rsidRDefault="00555DBF">
                                  <w:pPr>
                                    <w:pStyle w:val="TableParagraph"/>
                                    <w:spacing w:line="243" w:lineRule="exact"/>
                                    <w:ind w:left="96" w:right="90"/>
                                    <w:jc w:val="center"/>
                                    <w:rPr>
                                      <w:sz w:val="20"/>
                                    </w:rPr>
                                  </w:pPr>
                                  <w:r>
                                    <w:rPr>
                                      <w:sz w:val="20"/>
                                    </w:rPr>
                                    <w:t>4,50 Kg</w:t>
                                  </w:r>
                                </w:p>
                              </w:tc>
                            </w:tr>
                            <w:tr w:rsidR="000558DC" w14:paraId="0FE398F1" w14:textId="77777777">
                              <w:trPr>
                                <w:trHeight w:val="244"/>
                              </w:trPr>
                              <w:tc>
                                <w:tcPr>
                                  <w:tcW w:w="1234" w:type="dxa"/>
                                </w:tcPr>
                                <w:p w14:paraId="60D62F2A" w14:textId="77777777" w:rsidR="000558DC" w:rsidRDefault="00555DBF">
                                  <w:pPr>
                                    <w:pStyle w:val="TableParagraph"/>
                                    <w:ind w:left="108"/>
                                    <w:rPr>
                                      <w:sz w:val="20"/>
                                    </w:rPr>
                                  </w:pPr>
                                  <w:r>
                                    <w:rPr>
                                      <w:sz w:val="20"/>
                                    </w:rPr>
                                    <w:t>Storage</w:t>
                                  </w:r>
                                </w:p>
                              </w:tc>
                              <w:tc>
                                <w:tcPr>
                                  <w:tcW w:w="1212" w:type="dxa"/>
                                </w:tcPr>
                                <w:p w14:paraId="13DC547F" w14:textId="77777777" w:rsidR="000558DC" w:rsidRDefault="00555DBF">
                                  <w:pPr>
                                    <w:pStyle w:val="TableParagraph"/>
                                    <w:ind w:left="95" w:right="90"/>
                                    <w:jc w:val="center"/>
                                    <w:rPr>
                                      <w:sz w:val="20"/>
                                    </w:rPr>
                                  </w:pPr>
                                  <w:r>
                                    <w:rPr>
                                      <w:sz w:val="20"/>
                                    </w:rPr>
                                    <w:t>12 months</w:t>
                                  </w:r>
                                </w:p>
                              </w:tc>
                              <w:tc>
                                <w:tcPr>
                                  <w:tcW w:w="1213" w:type="dxa"/>
                                </w:tcPr>
                                <w:p w14:paraId="06A257BE" w14:textId="77777777" w:rsidR="000558DC" w:rsidRDefault="00555DBF">
                                  <w:pPr>
                                    <w:pStyle w:val="TableParagraph"/>
                                    <w:ind w:left="102" w:right="97"/>
                                    <w:jc w:val="center"/>
                                    <w:rPr>
                                      <w:sz w:val="20"/>
                                    </w:rPr>
                                  </w:pPr>
                                  <w:r>
                                    <w:rPr>
                                      <w:sz w:val="20"/>
                                    </w:rPr>
                                    <w:t>12 months</w:t>
                                  </w:r>
                                </w:p>
                              </w:tc>
                              <w:tc>
                                <w:tcPr>
                                  <w:tcW w:w="1212" w:type="dxa"/>
                                </w:tcPr>
                                <w:p w14:paraId="1D0CD211" w14:textId="77777777" w:rsidR="000558DC" w:rsidRDefault="00555DBF">
                                  <w:pPr>
                                    <w:pStyle w:val="TableParagraph"/>
                                    <w:ind w:left="94" w:right="90"/>
                                    <w:jc w:val="center"/>
                                    <w:rPr>
                                      <w:sz w:val="20"/>
                                    </w:rPr>
                                  </w:pPr>
                                  <w:r>
                                    <w:rPr>
                                      <w:sz w:val="20"/>
                                    </w:rPr>
                                    <w:t>12 months</w:t>
                                  </w:r>
                                </w:p>
                              </w:tc>
                            </w:tr>
                          </w:tbl>
                          <w:p w14:paraId="296F02F6" w14:textId="77777777" w:rsidR="000558DC" w:rsidRDefault="000558D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55D11" id="_x0000_t202" coordsize="21600,21600" o:spt="202" path="m,l,21600r21600,l21600,xe">
                <v:stroke joinstyle="miter"/>
                <v:path gradientshapeok="t" o:connecttype="rect"/>
              </v:shapetype>
              <v:shape id="Text Box 2" o:spid="_x0000_s1026" type="#_x0000_t202" style="position:absolute;left:0;text-align:left;margin-left:315.4pt;margin-top:16pt;width:244.25pt;height:126.6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1212"/>
                        <w:gridCol w:w="1213"/>
                        <w:gridCol w:w="1212"/>
                      </w:tblGrid>
                      <w:tr w:rsidR="000558DC" w14:paraId="5F802D62" w14:textId="77777777">
                        <w:trPr>
                          <w:trHeight w:val="244"/>
                        </w:trPr>
                        <w:tc>
                          <w:tcPr>
                            <w:tcW w:w="1234" w:type="dxa"/>
                          </w:tcPr>
                          <w:p w14:paraId="52862B71" w14:textId="77777777" w:rsidR="000558DC" w:rsidRDefault="00555DBF">
                            <w:pPr>
                              <w:pStyle w:val="TableParagraph"/>
                              <w:ind w:left="108"/>
                              <w:rPr>
                                <w:b/>
                                <w:sz w:val="20"/>
                              </w:rPr>
                            </w:pPr>
                            <w:r>
                              <w:rPr>
                                <w:b/>
                                <w:sz w:val="20"/>
                              </w:rPr>
                              <w:t>Property</w:t>
                            </w:r>
                          </w:p>
                        </w:tc>
                        <w:tc>
                          <w:tcPr>
                            <w:tcW w:w="1212" w:type="dxa"/>
                          </w:tcPr>
                          <w:p w14:paraId="003D6665" w14:textId="77777777" w:rsidR="000558DC" w:rsidRDefault="00555DBF">
                            <w:pPr>
                              <w:pStyle w:val="TableParagraph"/>
                              <w:ind w:left="96" w:right="90"/>
                              <w:jc w:val="center"/>
                              <w:rPr>
                                <w:b/>
                                <w:sz w:val="20"/>
                              </w:rPr>
                            </w:pPr>
                            <w:r>
                              <w:rPr>
                                <w:b/>
                                <w:sz w:val="20"/>
                              </w:rPr>
                              <w:t>Kleber TA</w:t>
                            </w:r>
                          </w:p>
                        </w:tc>
                        <w:tc>
                          <w:tcPr>
                            <w:tcW w:w="1213" w:type="dxa"/>
                          </w:tcPr>
                          <w:p w14:paraId="4E8DEA16" w14:textId="77777777" w:rsidR="000558DC" w:rsidRDefault="00555DBF">
                            <w:pPr>
                              <w:pStyle w:val="TableParagraph"/>
                              <w:ind w:left="104" w:right="97"/>
                              <w:jc w:val="center"/>
                              <w:rPr>
                                <w:b/>
                                <w:sz w:val="20"/>
                              </w:rPr>
                            </w:pPr>
                            <w:r>
                              <w:rPr>
                                <w:b/>
                                <w:sz w:val="20"/>
                              </w:rPr>
                              <w:t>Kit FA</w:t>
                            </w:r>
                          </w:p>
                        </w:tc>
                        <w:tc>
                          <w:tcPr>
                            <w:tcW w:w="1212" w:type="dxa"/>
                          </w:tcPr>
                          <w:p w14:paraId="355A2D14" w14:textId="77777777" w:rsidR="000558DC" w:rsidRDefault="00555DBF">
                            <w:pPr>
                              <w:pStyle w:val="TableParagraph"/>
                              <w:ind w:left="94" w:right="90"/>
                              <w:jc w:val="center"/>
                              <w:rPr>
                                <w:b/>
                                <w:sz w:val="20"/>
                              </w:rPr>
                            </w:pPr>
                            <w:r>
                              <w:rPr>
                                <w:b/>
                                <w:sz w:val="20"/>
                              </w:rPr>
                              <w:t>Primer</w:t>
                            </w:r>
                          </w:p>
                        </w:tc>
                      </w:tr>
                      <w:tr w:rsidR="000558DC" w14:paraId="0405B4E6" w14:textId="77777777">
                        <w:trPr>
                          <w:trHeight w:val="244"/>
                        </w:trPr>
                        <w:tc>
                          <w:tcPr>
                            <w:tcW w:w="1234" w:type="dxa"/>
                          </w:tcPr>
                          <w:p w14:paraId="5359EFA1" w14:textId="77777777" w:rsidR="000558DC" w:rsidRDefault="00555DBF">
                            <w:pPr>
                              <w:pStyle w:val="TableParagraph"/>
                              <w:ind w:left="108"/>
                              <w:rPr>
                                <w:sz w:val="20"/>
                              </w:rPr>
                            </w:pPr>
                            <w:r>
                              <w:rPr>
                                <w:sz w:val="20"/>
                              </w:rPr>
                              <w:t>Colour</w:t>
                            </w:r>
                          </w:p>
                        </w:tc>
                        <w:tc>
                          <w:tcPr>
                            <w:tcW w:w="1212" w:type="dxa"/>
                          </w:tcPr>
                          <w:p w14:paraId="3C4AC3F6" w14:textId="77777777" w:rsidR="000558DC" w:rsidRDefault="00555DBF">
                            <w:pPr>
                              <w:pStyle w:val="TableParagraph"/>
                              <w:ind w:left="96" w:right="90"/>
                              <w:jc w:val="center"/>
                              <w:rPr>
                                <w:sz w:val="20"/>
                              </w:rPr>
                            </w:pPr>
                            <w:r>
                              <w:rPr>
                                <w:sz w:val="20"/>
                              </w:rPr>
                              <w:t>black</w:t>
                            </w:r>
                          </w:p>
                        </w:tc>
                        <w:tc>
                          <w:tcPr>
                            <w:tcW w:w="1213" w:type="dxa"/>
                          </w:tcPr>
                          <w:p w14:paraId="1B4C915B" w14:textId="77777777" w:rsidR="000558DC" w:rsidRDefault="00555DBF">
                            <w:pPr>
                              <w:pStyle w:val="TableParagraph"/>
                              <w:ind w:left="103" w:right="97"/>
                              <w:jc w:val="center"/>
                              <w:rPr>
                                <w:sz w:val="20"/>
                              </w:rPr>
                            </w:pPr>
                            <w:r>
                              <w:rPr>
                                <w:sz w:val="20"/>
                              </w:rPr>
                              <w:t>black</w:t>
                            </w:r>
                          </w:p>
                        </w:tc>
                        <w:tc>
                          <w:tcPr>
                            <w:tcW w:w="1212" w:type="dxa"/>
                          </w:tcPr>
                          <w:p w14:paraId="6371137E" w14:textId="77777777" w:rsidR="000558DC" w:rsidRDefault="00555DBF">
                            <w:pPr>
                              <w:pStyle w:val="TableParagraph"/>
                              <w:ind w:left="95" w:right="90"/>
                              <w:jc w:val="center"/>
                              <w:rPr>
                                <w:sz w:val="20"/>
                              </w:rPr>
                            </w:pPr>
                            <w:r>
                              <w:rPr>
                                <w:sz w:val="20"/>
                              </w:rPr>
                              <w:t>black</w:t>
                            </w:r>
                          </w:p>
                        </w:tc>
                      </w:tr>
                      <w:tr w:rsidR="000558DC" w14:paraId="1F2C9187" w14:textId="77777777">
                        <w:trPr>
                          <w:trHeight w:val="244"/>
                        </w:trPr>
                        <w:tc>
                          <w:tcPr>
                            <w:tcW w:w="1234" w:type="dxa"/>
                          </w:tcPr>
                          <w:p w14:paraId="69F99326" w14:textId="77777777" w:rsidR="000558DC" w:rsidRDefault="00555DBF">
                            <w:pPr>
                              <w:pStyle w:val="TableParagraph"/>
                              <w:ind w:left="108"/>
                              <w:rPr>
                                <w:sz w:val="20"/>
                              </w:rPr>
                            </w:pPr>
                            <w:r>
                              <w:rPr>
                                <w:sz w:val="20"/>
                              </w:rPr>
                              <w:t>Density</w:t>
                            </w:r>
                          </w:p>
                        </w:tc>
                        <w:tc>
                          <w:tcPr>
                            <w:tcW w:w="1212" w:type="dxa"/>
                          </w:tcPr>
                          <w:p w14:paraId="268F1078" w14:textId="77777777" w:rsidR="000558DC" w:rsidRDefault="00555DBF">
                            <w:pPr>
                              <w:pStyle w:val="TableParagraph"/>
                              <w:ind w:left="95" w:right="90"/>
                              <w:jc w:val="center"/>
                              <w:rPr>
                                <w:sz w:val="20"/>
                              </w:rPr>
                            </w:pPr>
                            <w:r>
                              <w:rPr>
                                <w:sz w:val="20"/>
                              </w:rPr>
                              <w:t>0,85 Kg/l</w:t>
                            </w:r>
                          </w:p>
                        </w:tc>
                        <w:tc>
                          <w:tcPr>
                            <w:tcW w:w="1213" w:type="dxa"/>
                          </w:tcPr>
                          <w:p w14:paraId="59778224" w14:textId="77777777" w:rsidR="000558DC" w:rsidRDefault="00555DBF">
                            <w:pPr>
                              <w:pStyle w:val="TableParagraph"/>
                              <w:ind w:left="102" w:right="97"/>
                              <w:jc w:val="center"/>
                              <w:rPr>
                                <w:sz w:val="20"/>
                              </w:rPr>
                            </w:pPr>
                            <w:r>
                              <w:rPr>
                                <w:sz w:val="20"/>
                              </w:rPr>
                              <w:t>1,15 Kg/l</w:t>
                            </w:r>
                          </w:p>
                        </w:tc>
                        <w:tc>
                          <w:tcPr>
                            <w:tcW w:w="1212" w:type="dxa"/>
                          </w:tcPr>
                          <w:p w14:paraId="58C881E8" w14:textId="77777777" w:rsidR="000558DC" w:rsidRDefault="00555DBF">
                            <w:pPr>
                              <w:pStyle w:val="TableParagraph"/>
                              <w:ind w:left="94" w:right="90"/>
                              <w:jc w:val="center"/>
                              <w:rPr>
                                <w:sz w:val="20"/>
                              </w:rPr>
                            </w:pPr>
                            <w:r>
                              <w:rPr>
                                <w:sz w:val="20"/>
                              </w:rPr>
                              <w:t>0,835 Kg/l</w:t>
                            </w:r>
                          </w:p>
                        </w:tc>
                      </w:tr>
                      <w:tr w:rsidR="000558DC" w14:paraId="0176D9E2" w14:textId="77777777">
                        <w:trPr>
                          <w:trHeight w:val="244"/>
                        </w:trPr>
                        <w:tc>
                          <w:tcPr>
                            <w:tcW w:w="1234" w:type="dxa"/>
                          </w:tcPr>
                          <w:p w14:paraId="0BD79F45" w14:textId="77777777" w:rsidR="000558DC" w:rsidRDefault="00555DBF">
                            <w:pPr>
                              <w:pStyle w:val="TableParagraph"/>
                              <w:ind w:left="108"/>
                              <w:rPr>
                                <w:sz w:val="20"/>
                              </w:rPr>
                            </w:pPr>
                            <w:r>
                              <w:rPr>
                                <w:sz w:val="20"/>
                              </w:rPr>
                              <w:t>Solids</w:t>
                            </w:r>
                          </w:p>
                        </w:tc>
                        <w:tc>
                          <w:tcPr>
                            <w:tcW w:w="1212" w:type="dxa"/>
                          </w:tcPr>
                          <w:p w14:paraId="6A05C885" w14:textId="77777777" w:rsidR="000558DC" w:rsidRDefault="00555DBF">
                            <w:pPr>
                              <w:pStyle w:val="TableParagraph"/>
                              <w:ind w:left="95" w:right="90"/>
                              <w:jc w:val="center"/>
                              <w:rPr>
                                <w:sz w:val="20"/>
                              </w:rPr>
                            </w:pPr>
                            <w:r>
                              <w:rPr>
                                <w:sz w:val="20"/>
                              </w:rPr>
                              <w:t>43,30 %</w:t>
                            </w:r>
                          </w:p>
                        </w:tc>
                        <w:tc>
                          <w:tcPr>
                            <w:tcW w:w="1213" w:type="dxa"/>
                          </w:tcPr>
                          <w:p w14:paraId="7AEA87D4" w14:textId="77777777" w:rsidR="000558DC" w:rsidRDefault="00555DBF">
                            <w:pPr>
                              <w:pStyle w:val="TableParagraph"/>
                              <w:ind w:left="104" w:right="96"/>
                              <w:jc w:val="center"/>
                              <w:rPr>
                                <w:sz w:val="20"/>
                              </w:rPr>
                            </w:pPr>
                            <w:r>
                              <w:rPr>
                                <w:sz w:val="20"/>
                              </w:rPr>
                              <w:t>79 %</w:t>
                            </w:r>
                          </w:p>
                        </w:tc>
                        <w:tc>
                          <w:tcPr>
                            <w:tcW w:w="1212" w:type="dxa"/>
                          </w:tcPr>
                          <w:p w14:paraId="1269D757" w14:textId="77777777" w:rsidR="000558DC" w:rsidRDefault="00555DBF">
                            <w:pPr>
                              <w:pStyle w:val="TableParagraph"/>
                              <w:ind w:left="94" w:right="90"/>
                              <w:jc w:val="center"/>
                              <w:rPr>
                                <w:sz w:val="20"/>
                              </w:rPr>
                            </w:pPr>
                            <w:r>
                              <w:rPr>
                                <w:sz w:val="20"/>
                              </w:rPr>
                              <w:t>36,30 %</w:t>
                            </w:r>
                          </w:p>
                        </w:tc>
                      </w:tr>
                      <w:tr w:rsidR="000558DC" w14:paraId="6402FB78" w14:textId="77777777">
                        <w:trPr>
                          <w:trHeight w:val="244"/>
                        </w:trPr>
                        <w:tc>
                          <w:tcPr>
                            <w:tcW w:w="1234" w:type="dxa"/>
                          </w:tcPr>
                          <w:p w14:paraId="47916C32" w14:textId="77777777" w:rsidR="000558DC" w:rsidRDefault="00555DBF">
                            <w:pPr>
                              <w:pStyle w:val="TableParagraph"/>
                              <w:ind w:left="108"/>
                              <w:rPr>
                                <w:sz w:val="20"/>
                              </w:rPr>
                            </w:pPr>
                            <w:r>
                              <w:rPr>
                                <w:sz w:val="20"/>
                              </w:rPr>
                              <w:t>Flashpoint</w:t>
                            </w:r>
                          </w:p>
                        </w:tc>
                        <w:tc>
                          <w:tcPr>
                            <w:tcW w:w="1212" w:type="dxa"/>
                          </w:tcPr>
                          <w:p w14:paraId="30F0A3BE" w14:textId="77777777" w:rsidR="000558DC" w:rsidRDefault="00555DBF">
                            <w:pPr>
                              <w:pStyle w:val="TableParagraph"/>
                              <w:ind w:left="96" w:right="89"/>
                              <w:jc w:val="center"/>
                              <w:rPr>
                                <w:sz w:val="20"/>
                              </w:rPr>
                            </w:pPr>
                            <w:r>
                              <w:rPr>
                                <w:sz w:val="20"/>
                              </w:rPr>
                              <w:t>-15°C</w:t>
                            </w:r>
                          </w:p>
                        </w:tc>
                        <w:tc>
                          <w:tcPr>
                            <w:tcW w:w="1213" w:type="dxa"/>
                          </w:tcPr>
                          <w:p w14:paraId="1AC66C58" w14:textId="77777777" w:rsidR="000558DC" w:rsidRDefault="00555DBF">
                            <w:pPr>
                              <w:pStyle w:val="TableParagraph"/>
                              <w:ind w:left="102" w:right="97"/>
                              <w:jc w:val="center"/>
                              <w:rPr>
                                <w:sz w:val="20"/>
                              </w:rPr>
                            </w:pPr>
                            <w:r>
                              <w:rPr>
                                <w:sz w:val="20"/>
                              </w:rPr>
                              <w:t>-8°C</w:t>
                            </w:r>
                          </w:p>
                        </w:tc>
                        <w:tc>
                          <w:tcPr>
                            <w:tcW w:w="1212" w:type="dxa"/>
                          </w:tcPr>
                          <w:p w14:paraId="493727E9" w14:textId="77777777" w:rsidR="000558DC" w:rsidRDefault="00555DBF">
                            <w:pPr>
                              <w:pStyle w:val="TableParagraph"/>
                              <w:ind w:left="96" w:right="90"/>
                              <w:jc w:val="center"/>
                              <w:rPr>
                                <w:sz w:val="20"/>
                              </w:rPr>
                            </w:pPr>
                            <w:r>
                              <w:rPr>
                                <w:sz w:val="20"/>
                              </w:rPr>
                              <w:t>-18°C</w:t>
                            </w:r>
                          </w:p>
                        </w:tc>
                      </w:tr>
                      <w:tr w:rsidR="000558DC" w14:paraId="79E12A45" w14:textId="77777777">
                        <w:trPr>
                          <w:trHeight w:val="486"/>
                        </w:trPr>
                        <w:tc>
                          <w:tcPr>
                            <w:tcW w:w="1234" w:type="dxa"/>
                          </w:tcPr>
                          <w:p w14:paraId="61762506" w14:textId="77777777" w:rsidR="000558DC" w:rsidRDefault="00555DBF">
                            <w:pPr>
                              <w:pStyle w:val="TableParagraph"/>
                              <w:spacing w:line="243" w:lineRule="exact"/>
                              <w:ind w:left="108"/>
                              <w:rPr>
                                <w:sz w:val="20"/>
                              </w:rPr>
                            </w:pPr>
                            <w:r>
                              <w:rPr>
                                <w:sz w:val="20"/>
                              </w:rPr>
                              <w:t>Viscosity</w:t>
                            </w:r>
                          </w:p>
                        </w:tc>
                        <w:tc>
                          <w:tcPr>
                            <w:tcW w:w="1212" w:type="dxa"/>
                          </w:tcPr>
                          <w:p w14:paraId="0C774FBE" w14:textId="77777777" w:rsidR="000558DC" w:rsidRDefault="00555DBF">
                            <w:pPr>
                              <w:pStyle w:val="TableParagraph"/>
                              <w:spacing w:line="242" w:lineRule="exact"/>
                              <w:ind w:left="96" w:right="88"/>
                              <w:jc w:val="center"/>
                              <w:rPr>
                                <w:sz w:val="20"/>
                              </w:rPr>
                            </w:pPr>
                            <w:r>
                              <w:rPr>
                                <w:sz w:val="20"/>
                              </w:rPr>
                              <w:t>400 mPa.s</w:t>
                            </w:r>
                          </w:p>
                          <w:p w14:paraId="583AE977" w14:textId="77777777" w:rsidR="000558DC" w:rsidRDefault="00555DBF">
                            <w:pPr>
                              <w:pStyle w:val="TableParagraph"/>
                              <w:spacing w:line="225" w:lineRule="exact"/>
                              <w:ind w:left="96" w:right="89"/>
                              <w:jc w:val="center"/>
                              <w:rPr>
                                <w:sz w:val="20"/>
                              </w:rPr>
                            </w:pPr>
                            <w:r>
                              <w:rPr>
                                <w:sz w:val="20"/>
                              </w:rPr>
                              <w:t>+/- 100</w:t>
                            </w:r>
                          </w:p>
                        </w:tc>
                        <w:tc>
                          <w:tcPr>
                            <w:tcW w:w="1213" w:type="dxa"/>
                          </w:tcPr>
                          <w:p w14:paraId="671B51F8" w14:textId="77777777" w:rsidR="000558DC" w:rsidRDefault="00555DBF">
                            <w:pPr>
                              <w:pStyle w:val="TableParagraph"/>
                              <w:spacing w:line="242" w:lineRule="exact"/>
                              <w:ind w:left="104" w:right="96"/>
                              <w:jc w:val="center"/>
                              <w:rPr>
                                <w:sz w:val="20"/>
                              </w:rPr>
                            </w:pPr>
                            <w:r>
                              <w:rPr>
                                <w:sz w:val="20"/>
                              </w:rPr>
                              <w:t>4500 mPa.s</w:t>
                            </w:r>
                          </w:p>
                          <w:p w14:paraId="1E248BD6" w14:textId="77777777" w:rsidR="000558DC" w:rsidRDefault="00555DBF">
                            <w:pPr>
                              <w:pStyle w:val="TableParagraph"/>
                              <w:spacing w:line="225" w:lineRule="exact"/>
                              <w:ind w:left="104" w:right="97"/>
                              <w:jc w:val="center"/>
                              <w:rPr>
                                <w:sz w:val="20"/>
                              </w:rPr>
                            </w:pPr>
                            <w:r>
                              <w:rPr>
                                <w:sz w:val="20"/>
                              </w:rPr>
                              <w:t>+/- 1000</w:t>
                            </w:r>
                          </w:p>
                        </w:tc>
                        <w:tc>
                          <w:tcPr>
                            <w:tcW w:w="1212" w:type="dxa"/>
                          </w:tcPr>
                          <w:p w14:paraId="7B154411" w14:textId="77777777" w:rsidR="000558DC" w:rsidRDefault="00555DBF">
                            <w:pPr>
                              <w:pStyle w:val="TableParagraph"/>
                              <w:spacing w:line="243" w:lineRule="exact"/>
                              <w:ind w:left="96" w:right="89"/>
                              <w:jc w:val="center"/>
                              <w:rPr>
                                <w:sz w:val="20"/>
                              </w:rPr>
                            </w:pPr>
                            <w:r>
                              <w:rPr>
                                <w:sz w:val="20"/>
                              </w:rPr>
                              <w:t>900 mPa.s</w:t>
                            </w:r>
                          </w:p>
                        </w:tc>
                      </w:tr>
                      <w:tr w:rsidR="000558DC" w14:paraId="073D96FD" w14:textId="77777777">
                        <w:trPr>
                          <w:trHeight w:val="489"/>
                        </w:trPr>
                        <w:tc>
                          <w:tcPr>
                            <w:tcW w:w="1234" w:type="dxa"/>
                          </w:tcPr>
                          <w:p w14:paraId="4E1FA110" w14:textId="77777777" w:rsidR="000558DC" w:rsidRDefault="00555DBF">
                            <w:pPr>
                              <w:pStyle w:val="TableParagraph"/>
                              <w:spacing w:line="243" w:lineRule="exact"/>
                              <w:ind w:left="108"/>
                              <w:rPr>
                                <w:sz w:val="20"/>
                              </w:rPr>
                            </w:pPr>
                            <w:r>
                              <w:rPr>
                                <w:sz w:val="20"/>
                              </w:rPr>
                              <w:t>Packing</w:t>
                            </w:r>
                          </w:p>
                        </w:tc>
                        <w:tc>
                          <w:tcPr>
                            <w:tcW w:w="1212" w:type="dxa"/>
                          </w:tcPr>
                          <w:p w14:paraId="2E72B05D" w14:textId="77777777" w:rsidR="000558DC" w:rsidRDefault="00555DBF">
                            <w:pPr>
                              <w:pStyle w:val="TableParagraph"/>
                              <w:spacing w:line="243" w:lineRule="exact"/>
                              <w:ind w:left="96" w:right="90"/>
                              <w:jc w:val="center"/>
                              <w:rPr>
                                <w:sz w:val="20"/>
                              </w:rPr>
                            </w:pPr>
                            <w:r>
                              <w:rPr>
                                <w:sz w:val="20"/>
                              </w:rPr>
                              <w:t>0,8 &amp; 4,7 Kg</w:t>
                            </w:r>
                          </w:p>
                        </w:tc>
                        <w:tc>
                          <w:tcPr>
                            <w:tcW w:w="1213" w:type="dxa"/>
                          </w:tcPr>
                          <w:p w14:paraId="00E4B98E" w14:textId="77777777" w:rsidR="000558DC" w:rsidRDefault="00555DBF">
                            <w:pPr>
                              <w:pStyle w:val="TableParagraph"/>
                              <w:spacing w:line="243" w:lineRule="exact"/>
                              <w:ind w:left="104" w:right="97"/>
                              <w:jc w:val="center"/>
                              <w:rPr>
                                <w:sz w:val="20"/>
                              </w:rPr>
                            </w:pPr>
                            <w:r>
                              <w:rPr>
                                <w:sz w:val="20"/>
                              </w:rPr>
                              <w:t>600 ml</w:t>
                            </w:r>
                          </w:p>
                          <w:p w14:paraId="61AF20ED" w14:textId="77777777" w:rsidR="000558DC" w:rsidRDefault="00555DBF">
                            <w:pPr>
                              <w:pStyle w:val="TableParagraph"/>
                              <w:spacing w:line="225" w:lineRule="exact"/>
                              <w:ind w:left="104" w:right="97"/>
                              <w:jc w:val="center"/>
                              <w:rPr>
                                <w:sz w:val="20"/>
                              </w:rPr>
                            </w:pPr>
                            <w:r>
                              <w:rPr>
                                <w:sz w:val="20"/>
                              </w:rPr>
                              <w:t>12 per doos</w:t>
                            </w:r>
                          </w:p>
                        </w:tc>
                        <w:tc>
                          <w:tcPr>
                            <w:tcW w:w="1212" w:type="dxa"/>
                          </w:tcPr>
                          <w:p w14:paraId="168F019D" w14:textId="77777777" w:rsidR="000558DC" w:rsidRDefault="00555DBF">
                            <w:pPr>
                              <w:pStyle w:val="TableParagraph"/>
                              <w:spacing w:line="243" w:lineRule="exact"/>
                              <w:ind w:left="96" w:right="90"/>
                              <w:jc w:val="center"/>
                              <w:rPr>
                                <w:sz w:val="20"/>
                              </w:rPr>
                            </w:pPr>
                            <w:r>
                              <w:rPr>
                                <w:sz w:val="20"/>
                              </w:rPr>
                              <w:t>4,50 Kg</w:t>
                            </w:r>
                          </w:p>
                        </w:tc>
                      </w:tr>
                      <w:tr w:rsidR="000558DC" w14:paraId="0FE398F1" w14:textId="77777777">
                        <w:trPr>
                          <w:trHeight w:val="244"/>
                        </w:trPr>
                        <w:tc>
                          <w:tcPr>
                            <w:tcW w:w="1234" w:type="dxa"/>
                          </w:tcPr>
                          <w:p w14:paraId="60D62F2A" w14:textId="77777777" w:rsidR="000558DC" w:rsidRDefault="00555DBF">
                            <w:pPr>
                              <w:pStyle w:val="TableParagraph"/>
                              <w:ind w:left="108"/>
                              <w:rPr>
                                <w:sz w:val="20"/>
                              </w:rPr>
                            </w:pPr>
                            <w:r>
                              <w:rPr>
                                <w:sz w:val="20"/>
                              </w:rPr>
                              <w:t>Storage</w:t>
                            </w:r>
                          </w:p>
                        </w:tc>
                        <w:tc>
                          <w:tcPr>
                            <w:tcW w:w="1212" w:type="dxa"/>
                          </w:tcPr>
                          <w:p w14:paraId="13DC547F" w14:textId="77777777" w:rsidR="000558DC" w:rsidRDefault="00555DBF">
                            <w:pPr>
                              <w:pStyle w:val="TableParagraph"/>
                              <w:ind w:left="95" w:right="90"/>
                              <w:jc w:val="center"/>
                              <w:rPr>
                                <w:sz w:val="20"/>
                              </w:rPr>
                            </w:pPr>
                            <w:r>
                              <w:rPr>
                                <w:sz w:val="20"/>
                              </w:rPr>
                              <w:t>12 months</w:t>
                            </w:r>
                          </w:p>
                        </w:tc>
                        <w:tc>
                          <w:tcPr>
                            <w:tcW w:w="1213" w:type="dxa"/>
                          </w:tcPr>
                          <w:p w14:paraId="06A257BE" w14:textId="77777777" w:rsidR="000558DC" w:rsidRDefault="00555DBF">
                            <w:pPr>
                              <w:pStyle w:val="TableParagraph"/>
                              <w:ind w:left="102" w:right="97"/>
                              <w:jc w:val="center"/>
                              <w:rPr>
                                <w:sz w:val="20"/>
                              </w:rPr>
                            </w:pPr>
                            <w:r>
                              <w:rPr>
                                <w:sz w:val="20"/>
                              </w:rPr>
                              <w:t>12 months</w:t>
                            </w:r>
                          </w:p>
                        </w:tc>
                        <w:tc>
                          <w:tcPr>
                            <w:tcW w:w="1212" w:type="dxa"/>
                          </w:tcPr>
                          <w:p w14:paraId="1D0CD211" w14:textId="77777777" w:rsidR="000558DC" w:rsidRDefault="00555DBF">
                            <w:pPr>
                              <w:pStyle w:val="TableParagraph"/>
                              <w:ind w:left="94" w:right="90"/>
                              <w:jc w:val="center"/>
                              <w:rPr>
                                <w:sz w:val="20"/>
                              </w:rPr>
                            </w:pPr>
                            <w:r>
                              <w:rPr>
                                <w:sz w:val="20"/>
                              </w:rPr>
                              <w:t>12 months</w:t>
                            </w:r>
                          </w:p>
                        </w:tc>
                      </w:tr>
                    </w:tbl>
                    <w:p w14:paraId="296F02F6" w14:textId="77777777" w:rsidR="000558DC" w:rsidRDefault="000558DC">
                      <w:pPr>
                        <w:pStyle w:val="BodyText"/>
                      </w:pPr>
                    </w:p>
                  </w:txbxContent>
                </v:textbox>
                <w10:wrap anchorx="page"/>
              </v:shape>
            </w:pict>
          </mc:Fallback>
        </mc:AlternateContent>
      </w:r>
      <w:r>
        <w:rPr>
          <w:color w:val="0066FF"/>
        </w:rPr>
        <w:t>NOVOPROOF</w:t>
      </w:r>
      <w:r>
        <w:rPr>
          <w:color w:val="0066FF"/>
          <w:vertAlign w:val="superscript"/>
        </w:rPr>
        <w:t>®</w:t>
      </w:r>
      <w:r>
        <w:rPr>
          <w:color w:val="0066FF"/>
        </w:rPr>
        <w:t xml:space="preserve"> </w:t>
      </w:r>
      <w:r>
        <w:t>Cleaner</w:t>
      </w:r>
    </w:p>
    <w:p w14:paraId="496C2770" w14:textId="77777777" w:rsidR="000558DC" w:rsidRDefault="00555DBF">
      <w:pPr>
        <w:pStyle w:val="BodyText"/>
        <w:ind w:left="1715" w:right="5961"/>
      </w:pPr>
      <w:r>
        <w:rPr>
          <w:color w:val="212121"/>
        </w:rPr>
        <w:t>Used for cleaning the EPDM FA (if not clean enough) before gluing it with the building bonding paste FA or with the contact Kleber TA.</w:t>
      </w:r>
    </w:p>
    <w:p w14:paraId="5531D7B7" w14:textId="77777777" w:rsidR="000558DC" w:rsidRDefault="000558DC">
      <w:pPr>
        <w:pStyle w:val="BodyText"/>
      </w:pPr>
    </w:p>
    <w:p w14:paraId="742D7420" w14:textId="77777777" w:rsidR="000558DC" w:rsidRDefault="000558DC">
      <w:pPr>
        <w:pStyle w:val="BodyText"/>
        <w:spacing w:before="2"/>
        <w:rPr>
          <w:sz w:val="15"/>
        </w:rPr>
      </w:pPr>
    </w:p>
    <w:p w14:paraId="0ECCD801" w14:textId="77777777" w:rsidR="000558DC" w:rsidRDefault="00555DBF">
      <w:pPr>
        <w:pStyle w:val="Heading2"/>
        <w:spacing w:before="59"/>
      </w:pPr>
      <w:r>
        <w:t>Other products</w:t>
      </w:r>
    </w:p>
    <w:p w14:paraId="638752E3" w14:textId="77777777" w:rsidR="000558DC" w:rsidRDefault="000558DC">
      <w:pPr>
        <w:pStyle w:val="BodyText"/>
        <w:rPr>
          <w:b/>
        </w:rPr>
      </w:pPr>
    </w:p>
    <w:p w14:paraId="5983B4F7" w14:textId="77777777" w:rsidR="000558DC" w:rsidRDefault="000558DC">
      <w:pPr>
        <w:pStyle w:val="BodyText"/>
        <w:rPr>
          <w:b/>
        </w:rPr>
      </w:pPr>
    </w:p>
    <w:p w14:paraId="2CC25427" w14:textId="77777777" w:rsidR="000558DC" w:rsidRDefault="000558DC">
      <w:pPr>
        <w:pStyle w:val="BodyText"/>
        <w:rPr>
          <w:b/>
        </w:rPr>
      </w:pPr>
    </w:p>
    <w:p w14:paraId="36232FA4" w14:textId="77777777" w:rsidR="000558DC" w:rsidRDefault="000558DC">
      <w:pPr>
        <w:pStyle w:val="BodyText"/>
        <w:spacing w:before="9"/>
        <w:rPr>
          <w:b/>
          <w:sz w:val="19"/>
        </w:rPr>
      </w:pPr>
    </w:p>
    <w:p w14:paraId="7EE76763" w14:textId="77777777" w:rsidR="000558DC" w:rsidRDefault="000558DC">
      <w:pPr>
        <w:rPr>
          <w:sz w:val="19"/>
        </w:rPr>
        <w:sectPr w:rsidR="000558DC">
          <w:pgSz w:w="11910" w:h="16840"/>
          <w:pgMar w:top="940" w:right="500" w:bottom="1160" w:left="560" w:header="0" w:footer="973" w:gutter="0"/>
          <w:cols w:space="720"/>
        </w:sectPr>
      </w:pPr>
    </w:p>
    <w:p w14:paraId="0E7645BE" w14:textId="77777777" w:rsidR="000558DC" w:rsidRDefault="000558DC">
      <w:pPr>
        <w:pStyle w:val="BodyText"/>
        <w:rPr>
          <w:b/>
        </w:rPr>
      </w:pPr>
    </w:p>
    <w:p w14:paraId="6A5E3867" w14:textId="77777777" w:rsidR="000558DC" w:rsidRDefault="000558DC">
      <w:pPr>
        <w:pStyle w:val="BodyText"/>
        <w:rPr>
          <w:b/>
        </w:rPr>
      </w:pPr>
    </w:p>
    <w:p w14:paraId="3BA6B1F7" w14:textId="77777777" w:rsidR="000558DC" w:rsidRDefault="000558DC">
      <w:pPr>
        <w:pStyle w:val="BodyText"/>
        <w:rPr>
          <w:b/>
        </w:rPr>
      </w:pPr>
    </w:p>
    <w:p w14:paraId="050635D0" w14:textId="77777777" w:rsidR="000558DC" w:rsidRDefault="000558DC">
      <w:pPr>
        <w:pStyle w:val="BodyText"/>
        <w:rPr>
          <w:b/>
        </w:rPr>
      </w:pPr>
    </w:p>
    <w:p w14:paraId="5A4B2150" w14:textId="77777777" w:rsidR="000558DC" w:rsidRDefault="000558DC">
      <w:pPr>
        <w:pStyle w:val="BodyText"/>
        <w:rPr>
          <w:b/>
        </w:rPr>
      </w:pPr>
    </w:p>
    <w:p w14:paraId="0F49CF1C" w14:textId="77777777" w:rsidR="000558DC" w:rsidRDefault="000558DC">
      <w:pPr>
        <w:pStyle w:val="BodyText"/>
        <w:spacing w:before="5"/>
        <w:rPr>
          <w:b/>
          <w:sz w:val="17"/>
        </w:rPr>
      </w:pPr>
    </w:p>
    <w:p w14:paraId="1D9B1EDE" w14:textId="77777777" w:rsidR="000558DC" w:rsidRDefault="00555DBF">
      <w:pPr>
        <w:pStyle w:val="BodyText"/>
        <w:ind w:left="630" w:right="858"/>
        <w:jc w:val="center"/>
      </w:pPr>
      <w:r>
        <w:rPr>
          <w:noProof/>
        </w:rPr>
        <w:drawing>
          <wp:anchor distT="0" distB="0" distL="0" distR="0" simplePos="0" relativeHeight="15734784" behindDoc="0" locked="0" layoutInCell="1" allowOverlap="1" wp14:anchorId="0210353D" wp14:editId="42D71364">
            <wp:simplePos x="0" y="0"/>
            <wp:positionH relativeFrom="page">
              <wp:posOffset>1828800</wp:posOffset>
            </wp:positionH>
            <wp:positionV relativeFrom="paragraph">
              <wp:posOffset>-1373105</wp:posOffset>
            </wp:positionV>
            <wp:extent cx="1283589" cy="1286509"/>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1" cstate="print"/>
                    <a:stretch>
                      <a:fillRect/>
                    </a:stretch>
                  </pic:blipFill>
                  <pic:spPr>
                    <a:xfrm>
                      <a:off x="0" y="0"/>
                      <a:ext cx="1283589" cy="1286509"/>
                    </a:xfrm>
                    <a:prstGeom prst="rect">
                      <a:avLst/>
                    </a:prstGeom>
                  </pic:spPr>
                </pic:pic>
              </a:graphicData>
            </a:graphic>
          </wp:anchor>
        </w:drawing>
      </w:r>
      <w:r>
        <w:rPr>
          <w:noProof/>
        </w:rPr>
        <w:drawing>
          <wp:anchor distT="0" distB="0" distL="0" distR="0" simplePos="0" relativeHeight="15735296" behindDoc="0" locked="0" layoutInCell="1" allowOverlap="1" wp14:anchorId="500FBFF1" wp14:editId="07435E84">
            <wp:simplePos x="0" y="0"/>
            <wp:positionH relativeFrom="page">
              <wp:posOffset>457200</wp:posOffset>
            </wp:positionH>
            <wp:positionV relativeFrom="paragraph">
              <wp:posOffset>-1347959</wp:posOffset>
            </wp:positionV>
            <wp:extent cx="1257300" cy="1257300"/>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2" cstate="print"/>
                    <a:stretch>
                      <a:fillRect/>
                    </a:stretch>
                  </pic:blipFill>
                  <pic:spPr>
                    <a:xfrm>
                      <a:off x="0" y="0"/>
                      <a:ext cx="1257300" cy="1257300"/>
                    </a:xfrm>
                    <a:prstGeom prst="rect">
                      <a:avLst/>
                    </a:prstGeom>
                  </pic:spPr>
                </pic:pic>
              </a:graphicData>
            </a:graphic>
          </wp:anchor>
        </w:drawing>
      </w:r>
      <w:r>
        <w:t>EPDM with 1 of 2 butyl adhesives</w:t>
      </w:r>
    </w:p>
    <w:p w14:paraId="62FBFF3E" w14:textId="77777777" w:rsidR="000558DC" w:rsidRDefault="000558DC">
      <w:pPr>
        <w:pStyle w:val="BodyText"/>
      </w:pPr>
    </w:p>
    <w:p w14:paraId="787BCA22" w14:textId="77777777" w:rsidR="000558DC" w:rsidRDefault="00555DBF">
      <w:pPr>
        <w:pStyle w:val="BodyText"/>
        <w:spacing w:before="10"/>
        <w:rPr>
          <w:sz w:val="13"/>
        </w:rPr>
      </w:pPr>
      <w:r>
        <w:rPr>
          <w:noProof/>
        </w:rPr>
        <w:drawing>
          <wp:anchor distT="0" distB="0" distL="0" distR="0" simplePos="0" relativeHeight="7" behindDoc="0" locked="0" layoutInCell="1" allowOverlap="1" wp14:anchorId="3E8D98E3" wp14:editId="592F1960">
            <wp:simplePos x="0" y="0"/>
            <wp:positionH relativeFrom="page">
              <wp:posOffset>457200</wp:posOffset>
            </wp:positionH>
            <wp:positionV relativeFrom="paragraph">
              <wp:posOffset>132132</wp:posOffset>
            </wp:positionV>
            <wp:extent cx="1588208" cy="1071562"/>
            <wp:effectExtent l="0" t="0" r="0" b="0"/>
            <wp:wrapTopAndBottom/>
            <wp:docPr id="23" name="image12.jpeg" descr="C:\Users\Pierre\Pictures\Novoproof c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3" cstate="print"/>
                    <a:stretch>
                      <a:fillRect/>
                    </a:stretch>
                  </pic:blipFill>
                  <pic:spPr>
                    <a:xfrm>
                      <a:off x="0" y="0"/>
                      <a:ext cx="1588208" cy="1071562"/>
                    </a:xfrm>
                    <a:prstGeom prst="rect">
                      <a:avLst/>
                    </a:prstGeom>
                  </pic:spPr>
                </pic:pic>
              </a:graphicData>
            </a:graphic>
          </wp:anchor>
        </w:drawing>
      </w:r>
    </w:p>
    <w:p w14:paraId="400667AC" w14:textId="77777777" w:rsidR="000558DC" w:rsidRDefault="00555DBF">
      <w:pPr>
        <w:pStyle w:val="BodyText"/>
        <w:ind w:left="160" w:right="576"/>
      </w:pPr>
      <w:r>
        <w:t>EPDM provided with an extruded EPDM-profile according window frame</w:t>
      </w:r>
    </w:p>
    <w:p w14:paraId="50C40BEC" w14:textId="77777777" w:rsidR="000558DC" w:rsidRDefault="00555DBF">
      <w:pPr>
        <w:pStyle w:val="BodyText"/>
        <w:ind w:left="441"/>
      </w:pPr>
      <w:r>
        <w:rPr>
          <w:noProof/>
        </w:rPr>
        <w:drawing>
          <wp:inline distT="0" distB="0" distL="0" distR="0" wp14:anchorId="7EED5AB4" wp14:editId="72BD9BA1">
            <wp:extent cx="1961980" cy="513397"/>
            <wp:effectExtent l="0" t="0" r="0" b="0"/>
            <wp:docPr id="25" name="image13.jpeg" descr="C:\Users\Beheerder\Pictures\Duraproof\Novoproof Keder (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4" cstate="print"/>
                    <a:stretch>
                      <a:fillRect/>
                    </a:stretch>
                  </pic:blipFill>
                  <pic:spPr>
                    <a:xfrm>
                      <a:off x="0" y="0"/>
                      <a:ext cx="1961980" cy="513397"/>
                    </a:xfrm>
                    <a:prstGeom prst="rect">
                      <a:avLst/>
                    </a:prstGeom>
                  </pic:spPr>
                </pic:pic>
              </a:graphicData>
            </a:graphic>
          </wp:inline>
        </w:drawing>
      </w:r>
    </w:p>
    <w:p w14:paraId="0C0A3FCB" w14:textId="77777777" w:rsidR="000558DC" w:rsidRDefault="00555DBF">
      <w:pPr>
        <w:spacing w:before="20"/>
        <w:ind w:left="160"/>
        <w:rPr>
          <w:sz w:val="16"/>
        </w:rPr>
      </w:pPr>
      <w:r>
        <w:rPr>
          <w:sz w:val="16"/>
        </w:rPr>
        <w:t>Examples profiles (in cross-section)</w:t>
      </w:r>
    </w:p>
    <w:p w14:paraId="003E072C" w14:textId="77777777" w:rsidR="000558DC" w:rsidRDefault="00555DBF">
      <w:pPr>
        <w:pStyle w:val="BodyText"/>
        <w:spacing w:before="5"/>
        <w:rPr>
          <w:sz w:val="21"/>
        </w:rPr>
      </w:pPr>
      <w:r>
        <w:rPr>
          <w:noProof/>
        </w:rPr>
        <w:drawing>
          <wp:anchor distT="0" distB="0" distL="0" distR="0" simplePos="0" relativeHeight="8" behindDoc="0" locked="0" layoutInCell="1" allowOverlap="1" wp14:anchorId="6F087396" wp14:editId="32472453">
            <wp:simplePos x="0" y="0"/>
            <wp:positionH relativeFrom="page">
              <wp:posOffset>419100</wp:posOffset>
            </wp:positionH>
            <wp:positionV relativeFrom="paragraph">
              <wp:posOffset>190776</wp:posOffset>
            </wp:positionV>
            <wp:extent cx="1090592" cy="1085469"/>
            <wp:effectExtent l="0" t="0" r="0" b="0"/>
            <wp:wrapTopAndBottom/>
            <wp:docPr id="27" name="image14.jpeg" descr="Novoproof buitenhoek 10x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5" cstate="print"/>
                    <a:stretch>
                      <a:fillRect/>
                    </a:stretch>
                  </pic:blipFill>
                  <pic:spPr>
                    <a:xfrm>
                      <a:off x="0" y="0"/>
                      <a:ext cx="1090592" cy="1085469"/>
                    </a:xfrm>
                    <a:prstGeom prst="rect">
                      <a:avLst/>
                    </a:prstGeom>
                  </pic:spPr>
                </pic:pic>
              </a:graphicData>
            </a:graphic>
          </wp:anchor>
        </w:drawing>
      </w:r>
      <w:r>
        <w:rPr>
          <w:noProof/>
        </w:rPr>
        <w:drawing>
          <wp:anchor distT="0" distB="0" distL="0" distR="0" simplePos="0" relativeHeight="9" behindDoc="0" locked="0" layoutInCell="1" allowOverlap="1" wp14:anchorId="6E494E1B" wp14:editId="0D46465E">
            <wp:simplePos x="0" y="0"/>
            <wp:positionH relativeFrom="page">
              <wp:posOffset>1562100</wp:posOffset>
            </wp:positionH>
            <wp:positionV relativeFrom="paragraph">
              <wp:posOffset>219351</wp:posOffset>
            </wp:positionV>
            <wp:extent cx="1090592" cy="1085469"/>
            <wp:effectExtent l="0" t="0" r="0" b="0"/>
            <wp:wrapTopAndBottom/>
            <wp:docPr id="29" name="image15.jpeg" descr="Novoproof binnenhoek 10x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6" cstate="print"/>
                    <a:stretch>
                      <a:fillRect/>
                    </a:stretch>
                  </pic:blipFill>
                  <pic:spPr>
                    <a:xfrm>
                      <a:off x="0" y="0"/>
                      <a:ext cx="1090592" cy="1085469"/>
                    </a:xfrm>
                    <a:prstGeom prst="rect">
                      <a:avLst/>
                    </a:prstGeom>
                  </pic:spPr>
                </pic:pic>
              </a:graphicData>
            </a:graphic>
          </wp:anchor>
        </w:drawing>
      </w:r>
      <w:r>
        <w:rPr>
          <w:noProof/>
        </w:rPr>
        <w:drawing>
          <wp:anchor distT="0" distB="0" distL="0" distR="0" simplePos="0" relativeHeight="10" behindDoc="0" locked="0" layoutInCell="1" allowOverlap="1" wp14:anchorId="5C062EA2" wp14:editId="7437D650">
            <wp:simplePos x="0" y="0"/>
            <wp:positionH relativeFrom="page">
              <wp:posOffset>2695575</wp:posOffset>
            </wp:positionH>
            <wp:positionV relativeFrom="paragraph">
              <wp:posOffset>238401</wp:posOffset>
            </wp:positionV>
            <wp:extent cx="1090592" cy="1085469"/>
            <wp:effectExtent l="0" t="0" r="0" b="0"/>
            <wp:wrapTopAndBottom/>
            <wp:docPr id="31" name="image16.jpeg" descr="Novoproof buitenhoek 20x2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7" cstate="print"/>
                    <a:stretch>
                      <a:fillRect/>
                    </a:stretch>
                  </pic:blipFill>
                  <pic:spPr>
                    <a:xfrm>
                      <a:off x="0" y="0"/>
                      <a:ext cx="1090592" cy="1085469"/>
                    </a:xfrm>
                    <a:prstGeom prst="rect">
                      <a:avLst/>
                    </a:prstGeom>
                  </pic:spPr>
                </pic:pic>
              </a:graphicData>
            </a:graphic>
          </wp:anchor>
        </w:drawing>
      </w:r>
    </w:p>
    <w:p w14:paraId="66A5CDD7" w14:textId="77777777" w:rsidR="000558DC" w:rsidRDefault="00555DBF">
      <w:pPr>
        <w:pStyle w:val="BodyText"/>
        <w:spacing w:before="132"/>
        <w:ind w:left="630" w:right="858"/>
        <w:jc w:val="center"/>
      </w:pPr>
      <w:r>
        <w:rPr>
          <w:color w:val="333333"/>
        </w:rPr>
        <w:t>Preformed inside and outside EPDM corners</w:t>
      </w:r>
    </w:p>
    <w:p w14:paraId="01D6AD6B" w14:textId="77777777" w:rsidR="000558DC" w:rsidRDefault="00555DBF">
      <w:pPr>
        <w:pStyle w:val="BodyText"/>
        <w:spacing w:before="8"/>
        <w:rPr>
          <w:sz w:val="17"/>
        </w:rPr>
      </w:pPr>
      <w:r>
        <w:rPr>
          <w:noProof/>
        </w:rPr>
        <w:drawing>
          <wp:anchor distT="0" distB="0" distL="0" distR="0" simplePos="0" relativeHeight="11" behindDoc="0" locked="0" layoutInCell="1" allowOverlap="1" wp14:anchorId="1D25B69F" wp14:editId="4ADBB978">
            <wp:simplePos x="0" y="0"/>
            <wp:positionH relativeFrom="page">
              <wp:posOffset>1181100</wp:posOffset>
            </wp:positionH>
            <wp:positionV relativeFrom="paragraph">
              <wp:posOffset>162216</wp:posOffset>
            </wp:positionV>
            <wp:extent cx="1416281" cy="1083564"/>
            <wp:effectExtent l="0" t="0" r="0" b="0"/>
            <wp:wrapTopAndBottom/>
            <wp:docPr id="33" name="image17.jpeg" descr="C:\Users\Pierre\Pictures\Novopoof EPDM sur demi c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8" cstate="print"/>
                    <a:stretch>
                      <a:fillRect/>
                    </a:stretch>
                  </pic:blipFill>
                  <pic:spPr>
                    <a:xfrm>
                      <a:off x="0" y="0"/>
                      <a:ext cx="1416281" cy="1083564"/>
                    </a:xfrm>
                    <a:prstGeom prst="rect">
                      <a:avLst/>
                    </a:prstGeom>
                  </pic:spPr>
                </pic:pic>
              </a:graphicData>
            </a:graphic>
          </wp:anchor>
        </w:drawing>
      </w:r>
    </w:p>
    <w:p w14:paraId="23C78A7C" w14:textId="77777777" w:rsidR="000558DC" w:rsidRDefault="000558DC">
      <w:pPr>
        <w:pStyle w:val="BodyText"/>
      </w:pPr>
    </w:p>
    <w:p w14:paraId="39187BC2" w14:textId="77777777" w:rsidR="000558DC" w:rsidRDefault="00555DBF">
      <w:pPr>
        <w:pStyle w:val="BodyText"/>
        <w:spacing w:before="159"/>
        <w:ind w:left="630" w:right="863"/>
        <w:jc w:val="center"/>
      </w:pPr>
      <w:r>
        <w:t>EPDM customized according window dimension</w:t>
      </w:r>
    </w:p>
    <w:p w14:paraId="7B50A19B" w14:textId="77777777" w:rsidR="000558DC" w:rsidRDefault="00555DBF">
      <w:pPr>
        <w:spacing w:before="69" w:line="195" w:lineRule="exact"/>
        <w:ind w:left="100"/>
        <w:rPr>
          <w:b/>
          <w:sz w:val="16"/>
        </w:rPr>
      </w:pPr>
      <w:r>
        <w:br w:type="column"/>
      </w:r>
      <w:r>
        <w:rPr>
          <w:b/>
          <w:sz w:val="16"/>
        </w:rPr>
        <w:t>Note</w:t>
      </w:r>
    </w:p>
    <w:p w14:paraId="5F54B93C" w14:textId="77777777" w:rsidR="000558DC" w:rsidRDefault="00555DBF">
      <w:pPr>
        <w:ind w:left="100" w:right="215"/>
        <w:jc w:val="both"/>
        <w:rPr>
          <w:sz w:val="16"/>
        </w:rPr>
      </w:pPr>
      <w:r>
        <w:rPr>
          <w:sz w:val="16"/>
        </w:rPr>
        <w:t>The</w:t>
      </w:r>
      <w:r>
        <w:rPr>
          <w:spacing w:val="-11"/>
          <w:sz w:val="16"/>
        </w:rPr>
        <w:t xml:space="preserve"> </w:t>
      </w:r>
      <w:r>
        <w:rPr>
          <w:sz w:val="16"/>
        </w:rPr>
        <w:t>details</w:t>
      </w:r>
      <w:r>
        <w:rPr>
          <w:spacing w:val="-10"/>
          <w:sz w:val="16"/>
        </w:rPr>
        <w:t xml:space="preserve"> </w:t>
      </w:r>
      <w:r>
        <w:rPr>
          <w:sz w:val="16"/>
        </w:rPr>
        <w:t>and</w:t>
      </w:r>
      <w:r>
        <w:rPr>
          <w:spacing w:val="-9"/>
          <w:sz w:val="16"/>
        </w:rPr>
        <w:t xml:space="preserve"> </w:t>
      </w:r>
      <w:r>
        <w:rPr>
          <w:sz w:val="16"/>
        </w:rPr>
        <w:t>information</w:t>
      </w:r>
      <w:r>
        <w:rPr>
          <w:spacing w:val="-10"/>
          <w:sz w:val="16"/>
        </w:rPr>
        <w:t xml:space="preserve"> </w:t>
      </w:r>
      <w:r>
        <w:rPr>
          <w:sz w:val="16"/>
        </w:rPr>
        <w:t>given</w:t>
      </w:r>
      <w:r>
        <w:rPr>
          <w:spacing w:val="-9"/>
          <w:sz w:val="16"/>
        </w:rPr>
        <w:t xml:space="preserve"> </w:t>
      </w:r>
      <w:r>
        <w:rPr>
          <w:sz w:val="16"/>
        </w:rPr>
        <w:t>in</w:t>
      </w:r>
      <w:r>
        <w:rPr>
          <w:spacing w:val="-10"/>
          <w:sz w:val="16"/>
        </w:rPr>
        <w:t xml:space="preserve"> </w:t>
      </w:r>
      <w:r>
        <w:rPr>
          <w:sz w:val="16"/>
        </w:rPr>
        <w:t>this</w:t>
      </w:r>
      <w:r>
        <w:rPr>
          <w:spacing w:val="-9"/>
          <w:sz w:val="16"/>
        </w:rPr>
        <w:t xml:space="preserve"> </w:t>
      </w:r>
      <w:r>
        <w:rPr>
          <w:sz w:val="16"/>
        </w:rPr>
        <w:t>literature</w:t>
      </w:r>
      <w:r>
        <w:rPr>
          <w:spacing w:val="-11"/>
          <w:sz w:val="16"/>
        </w:rPr>
        <w:t xml:space="preserve"> </w:t>
      </w:r>
      <w:r>
        <w:rPr>
          <w:sz w:val="16"/>
        </w:rPr>
        <w:t>are</w:t>
      </w:r>
      <w:r>
        <w:rPr>
          <w:spacing w:val="-10"/>
          <w:sz w:val="16"/>
        </w:rPr>
        <w:t xml:space="preserve"> </w:t>
      </w:r>
      <w:r>
        <w:rPr>
          <w:sz w:val="16"/>
        </w:rPr>
        <w:t>based</w:t>
      </w:r>
      <w:r>
        <w:rPr>
          <w:spacing w:val="-10"/>
          <w:sz w:val="16"/>
        </w:rPr>
        <w:t xml:space="preserve"> </w:t>
      </w:r>
      <w:r>
        <w:rPr>
          <w:sz w:val="16"/>
        </w:rPr>
        <w:t>on</w:t>
      </w:r>
      <w:r>
        <w:rPr>
          <w:spacing w:val="-9"/>
          <w:sz w:val="16"/>
        </w:rPr>
        <w:t xml:space="preserve"> </w:t>
      </w:r>
      <w:r>
        <w:rPr>
          <w:sz w:val="16"/>
        </w:rPr>
        <w:t>best</w:t>
      </w:r>
      <w:r>
        <w:rPr>
          <w:spacing w:val="-11"/>
          <w:sz w:val="16"/>
        </w:rPr>
        <w:t xml:space="preserve"> </w:t>
      </w:r>
      <w:r>
        <w:rPr>
          <w:sz w:val="16"/>
        </w:rPr>
        <w:t>current knowledge.</w:t>
      </w:r>
      <w:r>
        <w:rPr>
          <w:spacing w:val="-5"/>
          <w:sz w:val="16"/>
        </w:rPr>
        <w:t xml:space="preserve"> </w:t>
      </w:r>
      <w:r>
        <w:rPr>
          <w:sz w:val="16"/>
        </w:rPr>
        <w:t>They</w:t>
      </w:r>
      <w:r>
        <w:rPr>
          <w:spacing w:val="-5"/>
          <w:sz w:val="16"/>
        </w:rPr>
        <w:t xml:space="preserve"> </w:t>
      </w:r>
      <w:r>
        <w:rPr>
          <w:sz w:val="16"/>
        </w:rPr>
        <w:t>are</w:t>
      </w:r>
      <w:r>
        <w:rPr>
          <w:spacing w:val="-3"/>
          <w:sz w:val="16"/>
        </w:rPr>
        <w:t xml:space="preserve"> </w:t>
      </w:r>
      <w:r>
        <w:rPr>
          <w:sz w:val="16"/>
        </w:rPr>
        <w:t>intended</w:t>
      </w:r>
      <w:r>
        <w:rPr>
          <w:spacing w:val="-2"/>
          <w:sz w:val="16"/>
        </w:rPr>
        <w:t xml:space="preserve"> </w:t>
      </w:r>
      <w:r>
        <w:rPr>
          <w:sz w:val="16"/>
        </w:rPr>
        <w:t>to</w:t>
      </w:r>
      <w:r>
        <w:rPr>
          <w:spacing w:val="-5"/>
          <w:sz w:val="16"/>
        </w:rPr>
        <w:t xml:space="preserve"> </w:t>
      </w:r>
      <w:r>
        <w:rPr>
          <w:sz w:val="16"/>
        </w:rPr>
        <w:t>serve</w:t>
      </w:r>
      <w:r>
        <w:rPr>
          <w:spacing w:val="-6"/>
          <w:sz w:val="16"/>
        </w:rPr>
        <w:t xml:space="preserve"> </w:t>
      </w:r>
      <w:r>
        <w:rPr>
          <w:sz w:val="16"/>
        </w:rPr>
        <w:t>as</w:t>
      </w:r>
      <w:r>
        <w:rPr>
          <w:spacing w:val="-5"/>
          <w:sz w:val="16"/>
        </w:rPr>
        <w:t xml:space="preserve"> </w:t>
      </w:r>
      <w:r>
        <w:rPr>
          <w:sz w:val="16"/>
        </w:rPr>
        <w:t>general</w:t>
      </w:r>
      <w:r>
        <w:rPr>
          <w:spacing w:val="-3"/>
          <w:sz w:val="16"/>
        </w:rPr>
        <w:t xml:space="preserve"> </w:t>
      </w:r>
      <w:r>
        <w:rPr>
          <w:sz w:val="16"/>
        </w:rPr>
        <w:t>information</w:t>
      </w:r>
      <w:r>
        <w:rPr>
          <w:spacing w:val="-5"/>
          <w:sz w:val="16"/>
        </w:rPr>
        <w:t xml:space="preserve"> </w:t>
      </w:r>
      <w:r>
        <w:rPr>
          <w:sz w:val="16"/>
        </w:rPr>
        <w:t>only</w:t>
      </w:r>
      <w:r>
        <w:rPr>
          <w:spacing w:val="-5"/>
          <w:sz w:val="16"/>
        </w:rPr>
        <w:t xml:space="preserve"> </w:t>
      </w:r>
      <w:r>
        <w:rPr>
          <w:sz w:val="16"/>
        </w:rPr>
        <w:t>and</w:t>
      </w:r>
      <w:r>
        <w:rPr>
          <w:spacing w:val="-3"/>
          <w:sz w:val="16"/>
        </w:rPr>
        <w:t xml:space="preserve"> </w:t>
      </w:r>
      <w:r>
        <w:rPr>
          <w:sz w:val="16"/>
        </w:rPr>
        <w:t>it</w:t>
      </w:r>
      <w:r>
        <w:rPr>
          <w:spacing w:val="-5"/>
          <w:sz w:val="16"/>
        </w:rPr>
        <w:t xml:space="preserve"> </w:t>
      </w:r>
      <w:r>
        <w:rPr>
          <w:sz w:val="16"/>
        </w:rPr>
        <w:t xml:space="preserve">is advised that the user conducts </w:t>
      </w:r>
      <w:r>
        <w:rPr>
          <w:spacing w:val="-3"/>
          <w:sz w:val="16"/>
        </w:rPr>
        <w:t xml:space="preserve">their </w:t>
      </w:r>
      <w:r>
        <w:rPr>
          <w:sz w:val="16"/>
        </w:rPr>
        <w:t>own tests for their specific set of conditions to determine the suitability of the product for its proposed use. No warranty or liability is given or implied regarding any part of these instructions or details, or the completeness of the information. We re</w:t>
      </w:r>
      <w:r>
        <w:rPr>
          <w:sz w:val="16"/>
        </w:rPr>
        <w:t>serve the right to modify, or change, the specifications and information without advance notification. All goods are supplied subject to our standard conditions of sales, copies of which are available upon</w:t>
      </w:r>
      <w:r>
        <w:rPr>
          <w:spacing w:val="-11"/>
          <w:sz w:val="16"/>
        </w:rPr>
        <w:t xml:space="preserve"> </w:t>
      </w:r>
      <w:r>
        <w:rPr>
          <w:sz w:val="16"/>
        </w:rPr>
        <w:t>request.</w:t>
      </w:r>
    </w:p>
    <w:p w14:paraId="50530B70" w14:textId="77777777" w:rsidR="000558DC" w:rsidRDefault="00555DBF">
      <w:pPr>
        <w:spacing w:line="194" w:lineRule="exact"/>
        <w:ind w:left="100"/>
        <w:jc w:val="both"/>
        <w:rPr>
          <w:sz w:val="16"/>
        </w:rPr>
      </w:pPr>
      <w:r>
        <w:rPr>
          <w:sz w:val="16"/>
        </w:rPr>
        <w:t>Technical data of supplier: 05 2014</w:t>
      </w:r>
    </w:p>
    <w:p w14:paraId="1CEA9CF5" w14:textId="77777777" w:rsidR="000558DC" w:rsidRDefault="00555DBF">
      <w:pPr>
        <w:spacing w:before="1"/>
        <w:ind w:left="100"/>
        <w:jc w:val="both"/>
        <w:rPr>
          <w:sz w:val="16"/>
        </w:rPr>
      </w:pPr>
      <w:r>
        <w:rPr>
          <w:sz w:val="16"/>
        </w:rPr>
        <w:t>The producer reserves the right to make changes. 2015 09 15</w:t>
      </w:r>
    </w:p>
    <w:sectPr w:rsidR="000558DC">
      <w:type w:val="continuous"/>
      <w:pgSz w:w="11910" w:h="16840"/>
      <w:pgMar w:top="940" w:right="500" w:bottom="1160" w:left="560" w:header="720" w:footer="720" w:gutter="0"/>
      <w:cols w:num="2" w:space="720" w:equalWidth="0">
        <w:col w:w="5428" w:space="220"/>
        <w:col w:w="52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FCD5" w14:textId="77777777" w:rsidR="00555DBF" w:rsidRDefault="00555DBF">
      <w:r>
        <w:separator/>
      </w:r>
    </w:p>
  </w:endnote>
  <w:endnote w:type="continuationSeparator" w:id="0">
    <w:p w14:paraId="652559A2" w14:textId="77777777" w:rsidR="00555DBF" w:rsidRDefault="0055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32CE" w14:textId="77777777" w:rsidR="00AF7060" w:rsidRDefault="00AF7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BB32" w14:textId="6881B27E" w:rsidR="000558DC" w:rsidRDefault="00AF7060">
    <w:pPr>
      <w:pStyle w:val="BodyText"/>
      <w:spacing w:line="14" w:lineRule="auto"/>
    </w:pPr>
    <w:r>
      <w:rPr>
        <w:noProof/>
      </w:rPr>
      <mc:AlternateContent>
        <mc:Choice Requires="wps">
          <w:drawing>
            <wp:anchor distT="0" distB="0" distL="114300" distR="114300" simplePos="0" relativeHeight="487407616" behindDoc="1" locked="0" layoutInCell="1" allowOverlap="1" wp14:anchorId="4C6FECB7" wp14:editId="5598F87D">
              <wp:simplePos x="0" y="0"/>
              <wp:positionH relativeFrom="page">
                <wp:posOffset>4757420</wp:posOffset>
              </wp:positionH>
              <wp:positionV relativeFrom="page">
                <wp:posOffset>10227310</wp:posOffset>
              </wp:positionV>
              <wp:extent cx="105791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A0EA4" id="Rectangle 4" o:spid="_x0000_s1026" style="position:absolute;margin-left:374.6pt;margin-top:805.3pt;width:83.3pt;height:.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7408128" behindDoc="1" locked="0" layoutInCell="1" allowOverlap="1" wp14:anchorId="7CD8FDF8" wp14:editId="19CC21E2">
              <wp:simplePos x="0" y="0"/>
              <wp:positionH relativeFrom="page">
                <wp:posOffset>4618355</wp:posOffset>
              </wp:positionH>
              <wp:positionV relativeFrom="page">
                <wp:posOffset>10104120</wp:posOffset>
              </wp:positionV>
              <wp:extent cx="1085215" cy="6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FF785" id="Rectangle 3" o:spid="_x0000_s1026" style="position:absolute;margin-left:363.65pt;margin-top:795.6pt;width:85.45pt;height:.5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" fillcolor="black"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CA91" w14:textId="77777777" w:rsidR="00AF7060" w:rsidRDefault="00AF7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E6A3" w14:textId="77777777" w:rsidR="00555DBF" w:rsidRDefault="00555DBF">
      <w:r>
        <w:separator/>
      </w:r>
    </w:p>
  </w:footnote>
  <w:footnote w:type="continuationSeparator" w:id="0">
    <w:p w14:paraId="161630CE" w14:textId="77777777" w:rsidR="00555DBF" w:rsidRDefault="0055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BE0A" w14:textId="77777777" w:rsidR="00AF7060" w:rsidRDefault="00AF7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6B40" w14:textId="77777777" w:rsidR="00AF7060" w:rsidRDefault="00AF7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33CB" w14:textId="77777777" w:rsidR="00AF7060" w:rsidRDefault="00AF7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B69"/>
    <w:multiLevelType w:val="hybridMultilevel"/>
    <w:tmpl w:val="83E0C620"/>
    <w:lvl w:ilvl="0" w:tplc="6570E456">
      <w:numFmt w:val="bullet"/>
      <w:lvlText w:val=""/>
      <w:lvlJc w:val="left"/>
      <w:pPr>
        <w:ind w:left="880" w:hanging="361"/>
      </w:pPr>
      <w:rPr>
        <w:rFonts w:ascii="Symbol" w:eastAsia="Symbol" w:hAnsi="Symbol" w:cs="Symbol" w:hint="default"/>
        <w:w w:val="99"/>
        <w:sz w:val="20"/>
        <w:szCs w:val="20"/>
        <w:lang w:val="en-US" w:eastAsia="en-US" w:bidi="ar-SA"/>
      </w:rPr>
    </w:lvl>
    <w:lvl w:ilvl="1" w:tplc="38DA8F32">
      <w:numFmt w:val="bullet"/>
      <w:lvlText w:val="•"/>
      <w:lvlJc w:val="left"/>
      <w:pPr>
        <w:ind w:left="1314" w:hanging="361"/>
      </w:pPr>
      <w:rPr>
        <w:rFonts w:hint="default"/>
        <w:lang w:val="en-US" w:eastAsia="en-US" w:bidi="ar-SA"/>
      </w:rPr>
    </w:lvl>
    <w:lvl w:ilvl="2" w:tplc="E5745AA4">
      <w:numFmt w:val="bullet"/>
      <w:lvlText w:val="•"/>
      <w:lvlJc w:val="left"/>
      <w:pPr>
        <w:ind w:left="1749" w:hanging="361"/>
      </w:pPr>
      <w:rPr>
        <w:rFonts w:hint="default"/>
        <w:lang w:val="en-US" w:eastAsia="en-US" w:bidi="ar-SA"/>
      </w:rPr>
    </w:lvl>
    <w:lvl w:ilvl="3" w:tplc="CBCA8BF8">
      <w:numFmt w:val="bullet"/>
      <w:lvlText w:val="•"/>
      <w:lvlJc w:val="left"/>
      <w:pPr>
        <w:ind w:left="2184" w:hanging="361"/>
      </w:pPr>
      <w:rPr>
        <w:rFonts w:hint="default"/>
        <w:lang w:val="en-US" w:eastAsia="en-US" w:bidi="ar-SA"/>
      </w:rPr>
    </w:lvl>
    <w:lvl w:ilvl="4" w:tplc="12E4F9CA">
      <w:numFmt w:val="bullet"/>
      <w:lvlText w:val="•"/>
      <w:lvlJc w:val="left"/>
      <w:pPr>
        <w:ind w:left="2619" w:hanging="361"/>
      </w:pPr>
      <w:rPr>
        <w:rFonts w:hint="default"/>
        <w:lang w:val="en-US" w:eastAsia="en-US" w:bidi="ar-SA"/>
      </w:rPr>
    </w:lvl>
    <w:lvl w:ilvl="5" w:tplc="5964D6D0">
      <w:numFmt w:val="bullet"/>
      <w:lvlText w:val="•"/>
      <w:lvlJc w:val="left"/>
      <w:pPr>
        <w:ind w:left="3054" w:hanging="361"/>
      </w:pPr>
      <w:rPr>
        <w:rFonts w:hint="default"/>
        <w:lang w:val="en-US" w:eastAsia="en-US" w:bidi="ar-SA"/>
      </w:rPr>
    </w:lvl>
    <w:lvl w:ilvl="6" w:tplc="65A6E9EE">
      <w:numFmt w:val="bullet"/>
      <w:lvlText w:val="•"/>
      <w:lvlJc w:val="left"/>
      <w:pPr>
        <w:ind w:left="3488" w:hanging="361"/>
      </w:pPr>
      <w:rPr>
        <w:rFonts w:hint="default"/>
        <w:lang w:val="en-US" w:eastAsia="en-US" w:bidi="ar-SA"/>
      </w:rPr>
    </w:lvl>
    <w:lvl w:ilvl="7" w:tplc="E514C964">
      <w:numFmt w:val="bullet"/>
      <w:lvlText w:val="•"/>
      <w:lvlJc w:val="left"/>
      <w:pPr>
        <w:ind w:left="3923" w:hanging="361"/>
      </w:pPr>
      <w:rPr>
        <w:rFonts w:hint="default"/>
        <w:lang w:val="en-US" w:eastAsia="en-US" w:bidi="ar-SA"/>
      </w:rPr>
    </w:lvl>
    <w:lvl w:ilvl="8" w:tplc="83889AB6">
      <w:numFmt w:val="bullet"/>
      <w:lvlText w:val="•"/>
      <w:lvlJc w:val="left"/>
      <w:pPr>
        <w:ind w:left="4358" w:hanging="361"/>
      </w:pPr>
      <w:rPr>
        <w:rFonts w:hint="default"/>
        <w:lang w:val="en-US" w:eastAsia="en-US" w:bidi="ar-SA"/>
      </w:rPr>
    </w:lvl>
  </w:abstractNum>
  <w:abstractNum w:abstractNumId="1" w15:restartNumberingAfterBreak="0">
    <w:nsid w:val="65F95BFF"/>
    <w:multiLevelType w:val="hybridMultilevel"/>
    <w:tmpl w:val="440262BA"/>
    <w:lvl w:ilvl="0" w:tplc="19BECC7C">
      <w:numFmt w:val="bullet"/>
      <w:lvlText w:val=""/>
      <w:lvlJc w:val="left"/>
      <w:pPr>
        <w:ind w:left="880" w:hanging="361"/>
      </w:pPr>
      <w:rPr>
        <w:rFonts w:ascii="Wingdings" w:eastAsia="Wingdings" w:hAnsi="Wingdings" w:cs="Wingdings" w:hint="default"/>
        <w:w w:val="99"/>
        <w:sz w:val="20"/>
        <w:szCs w:val="20"/>
        <w:lang w:val="en-US" w:eastAsia="en-US" w:bidi="ar-SA"/>
      </w:rPr>
    </w:lvl>
    <w:lvl w:ilvl="1" w:tplc="5740CA3C">
      <w:numFmt w:val="bullet"/>
      <w:lvlText w:val="•"/>
      <w:lvlJc w:val="left"/>
      <w:pPr>
        <w:ind w:left="1314" w:hanging="361"/>
      </w:pPr>
      <w:rPr>
        <w:rFonts w:hint="default"/>
        <w:lang w:val="en-US" w:eastAsia="en-US" w:bidi="ar-SA"/>
      </w:rPr>
    </w:lvl>
    <w:lvl w:ilvl="2" w:tplc="1A8CC060">
      <w:numFmt w:val="bullet"/>
      <w:lvlText w:val="•"/>
      <w:lvlJc w:val="left"/>
      <w:pPr>
        <w:ind w:left="1749" w:hanging="361"/>
      </w:pPr>
      <w:rPr>
        <w:rFonts w:hint="default"/>
        <w:lang w:val="en-US" w:eastAsia="en-US" w:bidi="ar-SA"/>
      </w:rPr>
    </w:lvl>
    <w:lvl w:ilvl="3" w:tplc="D7AEA89A">
      <w:numFmt w:val="bullet"/>
      <w:lvlText w:val="•"/>
      <w:lvlJc w:val="left"/>
      <w:pPr>
        <w:ind w:left="2184" w:hanging="361"/>
      </w:pPr>
      <w:rPr>
        <w:rFonts w:hint="default"/>
        <w:lang w:val="en-US" w:eastAsia="en-US" w:bidi="ar-SA"/>
      </w:rPr>
    </w:lvl>
    <w:lvl w:ilvl="4" w:tplc="9F7E369E">
      <w:numFmt w:val="bullet"/>
      <w:lvlText w:val="•"/>
      <w:lvlJc w:val="left"/>
      <w:pPr>
        <w:ind w:left="2619" w:hanging="361"/>
      </w:pPr>
      <w:rPr>
        <w:rFonts w:hint="default"/>
        <w:lang w:val="en-US" w:eastAsia="en-US" w:bidi="ar-SA"/>
      </w:rPr>
    </w:lvl>
    <w:lvl w:ilvl="5" w:tplc="A86EF386">
      <w:numFmt w:val="bullet"/>
      <w:lvlText w:val="•"/>
      <w:lvlJc w:val="left"/>
      <w:pPr>
        <w:ind w:left="3054" w:hanging="361"/>
      </w:pPr>
      <w:rPr>
        <w:rFonts w:hint="default"/>
        <w:lang w:val="en-US" w:eastAsia="en-US" w:bidi="ar-SA"/>
      </w:rPr>
    </w:lvl>
    <w:lvl w:ilvl="6" w:tplc="ECBA1E1C">
      <w:numFmt w:val="bullet"/>
      <w:lvlText w:val="•"/>
      <w:lvlJc w:val="left"/>
      <w:pPr>
        <w:ind w:left="3488" w:hanging="361"/>
      </w:pPr>
      <w:rPr>
        <w:rFonts w:hint="default"/>
        <w:lang w:val="en-US" w:eastAsia="en-US" w:bidi="ar-SA"/>
      </w:rPr>
    </w:lvl>
    <w:lvl w:ilvl="7" w:tplc="8E1C3ACC">
      <w:numFmt w:val="bullet"/>
      <w:lvlText w:val="•"/>
      <w:lvlJc w:val="left"/>
      <w:pPr>
        <w:ind w:left="3923" w:hanging="361"/>
      </w:pPr>
      <w:rPr>
        <w:rFonts w:hint="default"/>
        <w:lang w:val="en-US" w:eastAsia="en-US" w:bidi="ar-SA"/>
      </w:rPr>
    </w:lvl>
    <w:lvl w:ilvl="8" w:tplc="F8660BFE">
      <w:numFmt w:val="bullet"/>
      <w:lvlText w:val="•"/>
      <w:lvlJc w:val="left"/>
      <w:pPr>
        <w:ind w:left="4358" w:hanging="361"/>
      </w:pPr>
      <w:rPr>
        <w:rFonts w:hint="default"/>
        <w:lang w:val="en-US" w:eastAsia="en-US" w:bidi="ar-SA"/>
      </w:rPr>
    </w:lvl>
  </w:abstractNum>
  <w:abstractNum w:abstractNumId="2" w15:restartNumberingAfterBreak="0">
    <w:nsid w:val="6760107B"/>
    <w:multiLevelType w:val="hybridMultilevel"/>
    <w:tmpl w:val="C1AA2BFA"/>
    <w:lvl w:ilvl="0" w:tplc="8C540C0A">
      <w:numFmt w:val="bullet"/>
      <w:lvlText w:val=""/>
      <w:lvlJc w:val="left"/>
      <w:pPr>
        <w:ind w:left="880" w:hanging="361"/>
      </w:pPr>
      <w:rPr>
        <w:rFonts w:ascii="Wingdings" w:eastAsia="Wingdings" w:hAnsi="Wingdings" w:cs="Wingdings" w:hint="default"/>
        <w:w w:val="99"/>
        <w:sz w:val="20"/>
        <w:szCs w:val="20"/>
        <w:lang w:val="en-US" w:eastAsia="en-US" w:bidi="ar-SA"/>
      </w:rPr>
    </w:lvl>
    <w:lvl w:ilvl="1" w:tplc="39B2C3AE">
      <w:numFmt w:val="bullet"/>
      <w:lvlText w:val="•"/>
      <w:lvlJc w:val="left"/>
      <w:pPr>
        <w:ind w:left="1314" w:hanging="361"/>
      </w:pPr>
      <w:rPr>
        <w:rFonts w:hint="default"/>
        <w:lang w:val="en-US" w:eastAsia="en-US" w:bidi="ar-SA"/>
      </w:rPr>
    </w:lvl>
    <w:lvl w:ilvl="2" w:tplc="7936AF86">
      <w:numFmt w:val="bullet"/>
      <w:lvlText w:val="•"/>
      <w:lvlJc w:val="left"/>
      <w:pPr>
        <w:ind w:left="1749" w:hanging="361"/>
      </w:pPr>
      <w:rPr>
        <w:rFonts w:hint="default"/>
        <w:lang w:val="en-US" w:eastAsia="en-US" w:bidi="ar-SA"/>
      </w:rPr>
    </w:lvl>
    <w:lvl w:ilvl="3" w:tplc="1C44C450">
      <w:numFmt w:val="bullet"/>
      <w:lvlText w:val="•"/>
      <w:lvlJc w:val="left"/>
      <w:pPr>
        <w:ind w:left="2184" w:hanging="361"/>
      </w:pPr>
      <w:rPr>
        <w:rFonts w:hint="default"/>
        <w:lang w:val="en-US" w:eastAsia="en-US" w:bidi="ar-SA"/>
      </w:rPr>
    </w:lvl>
    <w:lvl w:ilvl="4" w:tplc="D95AFDB0">
      <w:numFmt w:val="bullet"/>
      <w:lvlText w:val="•"/>
      <w:lvlJc w:val="left"/>
      <w:pPr>
        <w:ind w:left="2619" w:hanging="361"/>
      </w:pPr>
      <w:rPr>
        <w:rFonts w:hint="default"/>
        <w:lang w:val="en-US" w:eastAsia="en-US" w:bidi="ar-SA"/>
      </w:rPr>
    </w:lvl>
    <w:lvl w:ilvl="5" w:tplc="D09A4432">
      <w:numFmt w:val="bullet"/>
      <w:lvlText w:val="•"/>
      <w:lvlJc w:val="left"/>
      <w:pPr>
        <w:ind w:left="3054" w:hanging="361"/>
      </w:pPr>
      <w:rPr>
        <w:rFonts w:hint="default"/>
        <w:lang w:val="en-US" w:eastAsia="en-US" w:bidi="ar-SA"/>
      </w:rPr>
    </w:lvl>
    <w:lvl w:ilvl="6" w:tplc="A8404E2E">
      <w:numFmt w:val="bullet"/>
      <w:lvlText w:val="•"/>
      <w:lvlJc w:val="left"/>
      <w:pPr>
        <w:ind w:left="3488" w:hanging="361"/>
      </w:pPr>
      <w:rPr>
        <w:rFonts w:hint="default"/>
        <w:lang w:val="en-US" w:eastAsia="en-US" w:bidi="ar-SA"/>
      </w:rPr>
    </w:lvl>
    <w:lvl w:ilvl="7" w:tplc="C694D380">
      <w:numFmt w:val="bullet"/>
      <w:lvlText w:val="•"/>
      <w:lvlJc w:val="left"/>
      <w:pPr>
        <w:ind w:left="3923" w:hanging="361"/>
      </w:pPr>
      <w:rPr>
        <w:rFonts w:hint="default"/>
        <w:lang w:val="en-US" w:eastAsia="en-US" w:bidi="ar-SA"/>
      </w:rPr>
    </w:lvl>
    <w:lvl w:ilvl="8" w:tplc="85F6D166">
      <w:numFmt w:val="bullet"/>
      <w:lvlText w:val="•"/>
      <w:lvlJc w:val="left"/>
      <w:pPr>
        <w:ind w:left="4358" w:hanging="361"/>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DC"/>
    <w:rsid w:val="000558DC"/>
    <w:rsid w:val="00555DBF"/>
    <w:rsid w:val="00A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A433"/>
  <w15:docId w15:val="{0BCD183B-646D-410E-A8AA-7F8D9772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6"/>
      <w:ind w:left="160"/>
      <w:outlineLvl w:val="0"/>
    </w:pPr>
    <w:rPr>
      <w:b/>
      <w:bCs/>
      <w:sz w:val="34"/>
      <w:szCs w:val="34"/>
    </w:rPr>
  </w:style>
  <w:style w:type="paragraph" w:styleId="Heading2">
    <w:name w:val="heading 2"/>
    <w:basedOn w:val="Normal"/>
    <w:uiPriority w:val="9"/>
    <w:unhideWhenUsed/>
    <w:qFormat/>
    <w:pPr>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spacing w:line="224" w:lineRule="exact"/>
      <w:ind w:left="69"/>
    </w:pPr>
  </w:style>
  <w:style w:type="paragraph" w:styleId="Header">
    <w:name w:val="header"/>
    <w:basedOn w:val="Normal"/>
    <w:link w:val="HeaderChar"/>
    <w:uiPriority w:val="99"/>
    <w:unhideWhenUsed/>
    <w:rsid w:val="00AF7060"/>
    <w:pPr>
      <w:tabs>
        <w:tab w:val="center" w:pos="4513"/>
        <w:tab w:val="right" w:pos="9026"/>
      </w:tabs>
    </w:pPr>
  </w:style>
  <w:style w:type="character" w:customStyle="1" w:styleId="HeaderChar">
    <w:name w:val="Header Char"/>
    <w:basedOn w:val="DefaultParagraphFont"/>
    <w:link w:val="Header"/>
    <w:uiPriority w:val="99"/>
    <w:rsid w:val="00AF7060"/>
    <w:rPr>
      <w:rFonts w:ascii="Carlito" w:eastAsia="Carlito" w:hAnsi="Carlito" w:cs="Carlito"/>
    </w:rPr>
  </w:style>
  <w:style w:type="paragraph" w:styleId="Footer">
    <w:name w:val="footer"/>
    <w:basedOn w:val="Normal"/>
    <w:link w:val="FooterChar"/>
    <w:uiPriority w:val="99"/>
    <w:unhideWhenUsed/>
    <w:rsid w:val="00AF7060"/>
    <w:pPr>
      <w:tabs>
        <w:tab w:val="center" w:pos="4513"/>
        <w:tab w:val="right" w:pos="9026"/>
      </w:tabs>
    </w:pPr>
  </w:style>
  <w:style w:type="character" w:customStyle="1" w:styleId="FooterChar">
    <w:name w:val="Footer Char"/>
    <w:basedOn w:val="DefaultParagraphFont"/>
    <w:link w:val="Footer"/>
    <w:uiPriority w:val="99"/>
    <w:rsid w:val="00AF706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Chardome</dc:creator>
  <cp:lastModifiedBy>Tracey Hills</cp:lastModifiedBy>
  <cp:revision>2</cp:revision>
  <dcterms:created xsi:type="dcterms:W3CDTF">2021-12-10T10:09:00Z</dcterms:created>
  <dcterms:modified xsi:type="dcterms:W3CDTF">2021-12-10T10:09:00Z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Microsoft® Word 2013</vt:lpwstr>
  </property>
  <property fmtid="{D5CDD505-2E9C-101B-9397-08002B2CF9AE}" pid="4" name="LastSaved">
    <vt:filetime>2021-12-10T00:00:00Z</vt:filetime>
  </property>
</Properties>
</file>